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FBB3F" w14:textId="4FE57730" w:rsidR="000F62C5" w:rsidRPr="008C5C2B" w:rsidRDefault="006C0ECA" w:rsidP="008C5C2B">
      <w:pPr>
        <w:spacing w:after="0" w:line="240" w:lineRule="auto"/>
        <w:jc w:val="center"/>
        <w:rPr>
          <w:rFonts w:ascii="Times New Roman" w:hAnsi="Times New Roman" w:cs="Times New Roman"/>
          <w:b/>
        </w:rPr>
      </w:pPr>
      <w:r w:rsidRPr="008C5C2B">
        <w:rPr>
          <w:rFonts w:ascii="Times New Roman" w:hAnsi="Times New Roman" w:cs="Times New Roman"/>
          <w:b/>
        </w:rPr>
        <w:t>ZMLUVA O</w:t>
      </w:r>
      <w:r w:rsidR="00CB033B" w:rsidRPr="008C5C2B">
        <w:rPr>
          <w:rFonts w:ascii="Times New Roman" w:hAnsi="Times New Roman" w:cs="Times New Roman"/>
          <w:b/>
        </w:rPr>
        <w:t xml:space="preserve"> DIELO Č. </w:t>
      </w:r>
      <w:r w:rsidR="00CB033B" w:rsidRPr="008C5C2B">
        <w:rPr>
          <w:rFonts w:ascii="Times New Roman" w:hAnsi="Times New Roman" w:cs="Times New Roman"/>
          <w:b/>
          <w:highlight w:val="yellow"/>
        </w:rPr>
        <w:t>...</w:t>
      </w:r>
    </w:p>
    <w:p w14:paraId="6B2FBB40" w14:textId="1E26B49F" w:rsidR="000F62C5" w:rsidRPr="008C5C2B" w:rsidRDefault="000F62C5" w:rsidP="008C5C2B">
      <w:pPr>
        <w:spacing w:after="0" w:line="240" w:lineRule="auto"/>
        <w:jc w:val="center"/>
        <w:rPr>
          <w:rFonts w:ascii="Times New Roman" w:hAnsi="Times New Roman" w:cs="Times New Roman"/>
        </w:rPr>
      </w:pPr>
      <w:r w:rsidRPr="008C5C2B">
        <w:rPr>
          <w:rFonts w:ascii="Times New Roman" w:hAnsi="Times New Roman" w:cs="Times New Roman"/>
        </w:rPr>
        <w:t>uzatvorená podľa</w:t>
      </w:r>
      <w:r w:rsidR="00914F3C" w:rsidRPr="008C5C2B">
        <w:rPr>
          <w:rFonts w:ascii="Times New Roman" w:hAnsi="Times New Roman" w:cs="Times New Roman"/>
        </w:rPr>
        <w:t xml:space="preserve"> </w:t>
      </w:r>
      <w:r w:rsidR="003C696E" w:rsidRPr="008C5C2B">
        <w:rPr>
          <w:rFonts w:ascii="Times New Roman" w:hAnsi="Times New Roman" w:cs="Times New Roman"/>
          <w:iCs/>
        </w:rPr>
        <w:t>§ 536 a </w:t>
      </w:r>
      <w:proofErr w:type="spellStart"/>
      <w:r w:rsidR="003C696E" w:rsidRPr="008C5C2B">
        <w:rPr>
          <w:rFonts w:ascii="Times New Roman" w:hAnsi="Times New Roman" w:cs="Times New Roman"/>
          <w:iCs/>
        </w:rPr>
        <w:t>nasl</w:t>
      </w:r>
      <w:proofErr w:type="spellEnd"/>
      <w:r w:rsidR="003C696E" w:rsidRPr="008C5C2B">
        <w:rPr>
          <w:rFonts w:ascii="Times New Roman" w:hAnsi="Times New Roman" w:cs="Times New Roman"/>
          <w:iCs/>
        </w:rPr>
        <w:t>.</w:t>
      </w:r>
      <w:r w:rsidR="003C696E" w:rsidRPr="008C5C2B">
        <w:rPr>
          <w:rFonts w:ascii="Times New Roman" w:eastAsia="Times New Roman" w:hAnsi="Times New Roman" w:cs="Times New Roman"/>
        </w:rPr>
        <w:t xml:space="preserve"> </w:t>
      </w:r>
      <w:r w:rsidR="00914F3C" w:rsidRPr="008C5C2B">
        <w:rPr>
          <w:rFonts w:ascii="Times New Roman" w:eastAsia="Times New Roman" w:hAnsi="Times New Roman" w:cs="Times New Roman"/>
        </w:rPr>
        <w:t xml:space="preserve">zákona č. 513/1991 Zb. Obchodného zákonníka </w:t>
      </w:r>
    </w:p>
    <w:p w14:paraId="6B2FBB41" w14:textId="77777777" w:rsidR="000F62C5" w:rsidRPr="008C5C2B" w:rsidRDefault="000F62C5" w:rsidP="008C5C2B">
      <w:pPr>
        <w:spacing w:after="0" w:line="240" w:lineRule="auto"/>
        <w:rPr>
          <w:rFonts w:ascii="Times New Roman" w:hAnsi="Times New Roman" w:cs="Times New Roman"/>
        </w:rPr>
      </w:pPr>
    </w:p>
    <w:p w14:paraId="6B2FBB42" w14:textId="77777777" w:rsidR="000F62C5" w:rsidRPr="008C5C2B" w:rsidRDefault="000F62C5" w:rsidP="008C5C2B">
      <w:pPr>
        <w:spacing w:after="0" w:line="240" w:lineRule="auto"/>
        <w:jc w:val="center"/>
        <w:rPr>
          <w:rFonts w:ascii="Times New Roman" w:hAnsi="Times New Roman" w:cs="Times New Roman"/>
        </w:rPr>
      </w:pPr>
      <w:r w:rsidRPr="008C5C2B">
        <w:rPr>
          <w:rFonts w:ascii="Times New Roman" w:hAnsi="Times New Roman" w:cs="Times New Roman"/>
        </w:rPr>
        <w:t>medzi:</w:t>
      </w:r>
    </w:p>
    <w:p w14:paraId="6B2FBB43" w14:textId="77777777" w:rsidR="000F62C5" w:rsidRPr="008C5C2B" w:rsidRDefault="000F62C5" w:rsidP="008C5C2B">
      <w:pPr>
        <w:spacing w:after="0" w:line="240" w:lineRule="auto"/>
        <w:rPr>
          <w:rFonts w:ascii="Times New Roman" w:hAnsi="Times New Roman" w:cs="Times New Roman"/>
          <w:b/>
        </w:rPr>
      </w:pPr>
    </w:p>
    <w:p w14:paraId="6B2FBB44" w14:textId="77777777" w:rsidR="000F62C5" w:rsidRPr="008C5C2B" w:rsidRDefault="000F62C5" w:rsidP="008C5C2B">
      <w:pPr>
        <w:spacing w:after="0" w:line="240" w:lineRule="auto"/>
        <w:rPr>
          <w:rFonts w:ascii="Times New Roman" w:hAnsi="Times New Roman" w:cs="Times New Roman"/>
          <w:b/>
        </w:rPr>
      </w:pPr>
    </w:p>
    <w:p w14:paraId="6B2FBB45" w14:textId="51E832AE" w:rsidR="000F62C5" w:rsidRPr="008C5C2B" w:rsidRDefault="00E65029" w:rsidP="008C5C2B">
      <w:pPr>
        <w:spacing w:after="0" w:line="240" w:lineRule="auto"/>
        <w:rPr>
          <w:rFonts w:ascii="Times New Roman" w:eastAsia="Times New Roman" w:hAnsi="Times New Roman" w:cs="Times New Roman"/>
          <w:b/>
        </w:rPr>
      </w:pPr>
      <w:r w:rsidRPr="008C5C2B">
        <w:rPr>
          <w:rFonts w:ascii="Times New Roman" w:eastAsia="Times New Roman" w:hAnsi="Times New Roman" w:cs="Times New Roman"/>
        </w:rPr>
        <w:t>Objednávateľ</w:t>
      </w:r>
      <w:r w:rsidR="000F62C5" w:rsidRPr="008C5C2B">
        <w:rPr>
          <w:rFonts w:ascii="Times New Roman" w:eastAsia="Times New Roman" w:hAnsi="Times New Roman" w:cs="Times New Roman"/>
        </w:rPr>
        <w:t>:</w:t>
      </w:r>
      <w:r w:rsidRPr="008C5C2B">
        <w:rPr>
          <w:rFonts w:ascii="Times New Roman" w:eastAsia="Times New Roman" w:hAnsi="Times New Roman" w:cs="Times New Roman"/>
        </w:rPr>
        <w:tab/>
      </w:r>
      <w:r w:rsidR="000F62C5"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p>
    <w:p w14:paraId="6B2FBB46" w14:textId="77777777" w:rsidR="000F62C5" w:rsidRPr="008C5C2B" w:rsidRDefault="000F62C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Sídlo:</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r w:rsidR="002F24C9" w:rsidRPr="008C5C2B">
        <w:rPr>
          <w:rStyle w:val="ra"/>
          <w:rFonts w:ascii="Times New Roman" w:hAnsi="Times New Roman" w:cs="Times New Roman"/>
          <w:bCs/>
          <w:shd w:val="clear" w:color="auto" w:fill="FFFFFF"/>
        </w:rPr>
        <w:t> </w:t>
      </w:r>
    </w:p>
    <w:p w14:paraId="6B2FBB47" w14:textId="77777777" w:rsidR="000F62C5" w:rsidRPr="008C5C2B" w:rsidRDefault="000F62C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IČO:</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p>
    <w:p w14:paraId="6B2FBB48" w14:textId="77777777" w:rsidR="000F62C5" w:rsidRPr="008C5C2B" w:rsidRDefault="000F62C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Práva forma:</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p>
    <w:p w14:paraId="6B2FBB49" w14:textId="77777777" w:rsidR="002F24C9" w:rsidRPr="008C5C2B" w:rsidRDefault="000F62C5" w:rsidP="008C5C2B">
      <w:pPr>
        <w:spacing w:after="0" w:line="240" w:lineRule="auto"/>
        <w:rPr>
          <w:rFonts w:ascii="Times New Roman" w:hAnsi="Times New Roman" w:cs="Times New Roman"/>
          <w:bCs/>
          <w:shd w:val="clear" w:color="auto" w:fill="FFFFFF"/>
        </w:rPr>
      </w:pPr>
      <w:r w:rsidRPr="008C5C2B">
        <w:rPr>
          <w:rFonts w:ascii="Times New Roman" w:eastAsia="Times New Roman" w:hAnsi="Times New Roman" w:cs="Times New Roman"/>
        </w:rPr>
        <w:t>Zapísaný:</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p>
    <w:p w14:paraId="6B2FBB4A" w14:textId="77777777" w:rsidR="0010448A" w:rsidRPr="008C5C2B" w:rsidRDefault="0010448A" w:rsidP="008C5C2B">
      <w:pPr>
        <w:spacing w:after="0" w:line="240" w:lineRule="auto"/>
        <w:rPr>
          <w:rFonts w:ascii="Times New Roman" w:hAnsi="Times New Roman" w:cs="Times New Roman"/>
          <w:b/>
          <w:bCs/>
          <w:shd w:val="clear" w:color="auto" w:fill="FFFFFF"/>
        </w:rPr>
      </w:pPr>
      <w:r w:rsidRPr="008C5C2B">
        <w:rPr>
          <w:rFonts w:ascii="Times New Roman" w:hAnsi="Times New Roman" w:cs="Times New Roman"/>
          <w:bCs/>
          <w:shd w:val="clear" w:color="auto" w:fill="FFFFFF"/>
        </w:rPr>
        <w:t>Zastúpený:</w:t>
      </w:r>
      <w:r w:rsidRPr="008C5C2B">
        <w:rPr>
          <w:rFonts w:ascii="Times New Roman" w:hAnsi="Times New Roman" w:cs="Times New Roman"/>
          <w:bCs/>
          <w:shd w:val="clear" w:color="auto" w:fill="FFFFFF"/>
        </w:rPr>
        <w:tab/>
      </w:r>
      <w:r w:rsidRPr="008C5C2B">
        <w:rPr>
          <w:rFonts w:ascii="Times New Roman" w:hAnsi="Times New Roman" w:cs="Times New Roman"/>
          <w:bCs/>
          <w:shd w:val="clear" w:color="auto" w:fill="FFFFFF"/>
        </w:rPr>
        <w:tab/>
      </w:r>
      <w:r w:rsidR="00F91961" w:rsidRPr="008C5C2B">
        <w:rPr>
          <w:rFonts w:ascii="Times New Roman" w:eastAsia="Times New Roman" w:hAnsi="Times New Roman" w:cs="Times New Roman"/>
          <w:highlight w:val="yellow"/>
        </w:rPr>
        <w:t>..................................................</w:t>
      </w:r>
    </w:p>
    <w:p w14:paraId="6B2FBB4B" w14:textId="660F4417" w:rsidR="0010448A" w:rsidRPr="008C5C2B" w:rsidRDefault="00F92061"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Bankové spojenie:</w:t>
      </w:r>
      <w:r w:rsidR="00E67021" w:rsidRPr="008C5C2B">
        <w:rPr>
          <w:rFonts w:ascii="Times New Roman" w:hAnsi="Times New Roman" w:cs="Times New Roman"/>
          <w:shd w:val="clear" w:color="auto" w:fill="FFFFFF"/>
        </w:rPr>
        <w:tab/>
      </w:r>
      <w:r w:rsidR="00E67021" w:rsidRPr="008C5C2B">
        <w:rPr>
          <w:rFonts w:ascii="Times New Roman" w:eastAsia="Times New Roman" w:hAnsi="Times New Roman" w:cs="Times New Roman"/>
          <w:highlight w:val="yellow"/>
        </w:rPr>
        <w:t>..................................................</w:t>
      </w:r>
    </w:p>
    <w:p w14:paraId="2685A09E" w14:textId="687C8119" w:rsidR="00F92061" w:rsidRPr="008C5C2B" w:rsidRDefault="00E67021"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Emailová adresa:</w:t>
      </w:r>
      <w:r w:rsidRPr="008C5C2B">
        <w:rPr>
          <w:rFonts w:ascii="Times New Roman" w:hAnsi="Times New Roman" w:cs="Times New Roman"/>
          <w:shd w:val="clear" w:color="auto" w:fill="FFFFFF"/>
        </w:rPr>
        <w:tab/>
      </w:r>
      <w:r w:rsidRPr="008C5C2B">
        <w:rPr>
          <w:rFonts w:ascii="Times New Roman" w:eastAsia="Times New Roman" w:hAnsi="Times New Roman" w:cs="Times New Roman"/>
          <w:highlight w:val="yellow"/>
        </w:rPr>
        <w:t>..................................................</w:t>
      </w:r>
    </w:p>
    <w:p w14:paraId="3460F444" w14:textId="1DBC8E44" w:rsidR="00E67021" w:rsidRPr="008C5C2B" w:rsidRDefault="00E67021"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Telefónne číslo:</w:t>
      </w:r>
      <w:r w:rsidRPr="008C5C2B">
        <w:rPr>
          <w:rFonts w:ascii="Times New Roman" w:hAnsi="Times New Roman" w:cs="Times New Roman"/>
          <w:shd w:val="clear" w:color="auto" w:fill="FFFFFF"/>
        </w:rPr>
        <w:tab/>
      </w:r>
      <w:r w:rsidRPr="008C5C2B">
        <w:rPr>
          <w:rFonts w:ascii="Times New Roman" w:eastAsia="Times New Roman" w:hAnsi="Times New Roman" w:cs="Times New Roman"/>
          <w:highlight w:val="yellow"/>
        </w:rPr>
        <w:t>..................................................</w:t>
      </w:r>
    </w:p>
    <w:p w14:paraId="437CD9CA" w14:textId="77777777" w:rsidR="00F92061" w:rsidRPr="008C5C2B" w:rsidRDefault="00F92061" w:rsidP="008C5C2B">
      <w:pPr>
        <w:spacing w:after="0" w:line="240" w:lineRule="auto"/>
        <w:rPr>
          <w:rFonts w:ascii="Times New Roman" w:hAnsi="Times New Roman" w:cs="Times New Roman"/>
          <w:b/>
          <w:bCs/>
          <w:shd w:val="clear" w:color="auto" w:fill="FFFFFF"/>
        </w:rPr>
      </w:pPr>
    </w:p>
    <w:p w14:paraId="6B2FBB4C" w14:textId="3C2A19E6" w:rsidR="000F62C5" w:rsidRPr="008C5C2B" w:rsidRDefault="000F62C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(ďalej len „</w:t>
      </w:r>
      <w:r w:rsidR="00E67021" w:rsidRPr="008C5C2B">
        <w:rPr>
          <w:rFonts w:ascii="Times New Roman" w:eastAsia="Times New Roman" w:hAnsi="Times New Roman" w:cs="Times New Roman"/>
        </w:rPr>
        <w:t>Objednávateľ</w:t>
      </w:r>
      <w:r w:rsidRPr="008C5C2B">
        <w:rPr>
          <w:rFonts w:ascii="Times New Roman" w:eastAsia="Times New Roman" w:hAnsi="Times New Roman" w:cs="Times New Roman"/>
        </w:rPr>
        <w:t xml:space="preserve">“)  </w:t>
      </w:r>
    </w:p>
    <w:p w14:paraId="6B2FBB4D" w14:textId="77777777" w:rsidR="000F62C5" w:rsidRPr="008C5C2B" w:rsidRDefault="000F62C5" w:rsidP="008C5C2B">
      <w:pPr>
        <w:spacing w:after="0" w:line="240" w:lineRule="auto"/>
        <w:rPr>
          <w:rFonts w:ascii="Times New Roman" w:eastAsia="Times New Roman" w:hAnsi="Times New Roman" w:cs="Times New Roman"/>
        </w:rPr>
      </w:pPr>
    </w:p>
    <w:p w14:paraId="6B2FBB4E" w14:textId="77777777" w:rsidR="000F62C5" w:rsidRPr="008C5C2B" w:rsidRDefault="000F62C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a</w:t>
      </w:r>
    </w:p>
    <w:p w14:paraId="6B2FBB4F" w14:textId="77777777" w:rsidR="000F62C5" w:rsidRPr="008C5C2B" w:rsidRDefault="000F62C5" w:rsidP="008C5C2B">
      <w:pPr>
        <w:spacing w:after="0" w:line="240" w:lineRule="auto"/>
        <w:rPr>
          <w:rFonts w:ascii="Times New Roman" w:eastAsia="Times New Roman" w:hAnsi="Times New Roman" w:cs="Times New Roman"/>
        </w:rPr>
      </w:pPr>
    </w:p>
    <w:p w14:paraId="6B2FBB50" w14:textId="165B46C4" w:rsidR="000F62C5" w:rsidRPr="008C5C2B" w:rsidRDefault="00E65029"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Zhotoviteľ</w:t>
      </w:r>
      <w:r w:rsidR="000F62C5" w:rsidRPr="008C5C2B">
        <w:rPr>
          <w:rFonts w:ascii="Times New Roman" w:eastAsia="Times New Roman" w:hAnsi="Times New Roman" w:cs="Times New Roman"/>
        </w:rPr>
        <w:t xml:space="preserve">: </w:t>
      </w:r>
      <w:r w:rsidR="000F62C5" w:rsidRPr="008C5C2B">
        <w:rPr>
          <w:rFonts w:ascii="Times New Roman" w:eastAsia="Times New Roman" w:hAnsi="Times New Roman" w:cs="Times New Roman"/>
        </w:rPr>
        <w:tab/>
      </w:r>
      <w:r w:rsidR="00510634" w:rsidRPr="008C5C2B">
        <w:rPr>
          <w:rFonts w:ascii="Times New Roman" w:eastAsia="Times New Roman" w:hAnsi="Times New Roman" w:cs="Times New Roman"/>
        </w:rPr>
        <w:tab/>
      </w:r>
      <w:r w:rsidR="00F91961" w:rsidRPr="008C5C2B">
        <w:rPr>
          <w:rFonts w:ascii="Times New Roman" w:eastAsia="Times New Roman" w:hAnsi="Times New Roman" w:cs="Times New Roman"/>
          <w:highlight w:val="yellow"/>
        </w:rPr>
        <w:t>..................................................</w:t>
      </w:r>
    </w:p>
    <w:p w14:paraId="747C64FB" w14:textId="3CB5EDCA" w:rsidR="006427A5" w:rsidRPr="008C5C2B" w:rsidRDefault="006427A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Miesto podnikania:</w:t>
      </w:r>
      <w:r w:rsidRPr="008C5C2B">
        <w:rPr>
          <w:rFonts w:ascii="Times New Roman" w:eastAsia="Times New Roman" w:hAnsi="Times New Roman" w:cs="Times New Roman"/>
        </w:rPr>
        <w:tab/>
      </w:r>
      <w:r w:rsidRPr="008C5C2B">
        <w:rPr>
          <w:rFonts w:ascii="Times New Roman" w:eastAsia="Times New Roman" w:hAnsi="Times New Roman" w:cs="Times New Roman"/>
          <w:highlight w:val="yellow"/>
        </w:rPr>
        <w:t>..................................................</w:t>
      </w:r>
      <w:r w:rsidRPr="008C5C2B">
        <w:rPr>
          <w:rStyle w:val="ra"/>
          <w:rFonts w:ascii="Times New Roman" w:hAnsi="Times New Roman" w:cs="Times New Roman"/>
          <w:bCs/>
          <w:shd w:val="clear" w:color="auto" w:fill="FFFFFF"/>
        </w:rPr>
        <w:t> </w:t>
      </w:r>
    </w:p>
    <w:p w14:paraId="633AD403" w14:textId="77777777" w:rsidR="006427A5" w:rsidRPr="008C5C2B" w:rsidRDefault="006427A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IČO:</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highlight w:val="yellow"/>
        </w:rPr>
        <w:t>..................................................</w:t>
      </w:r>
    </w:p>
    <w:p w14:paraId="62E46768" w14:textId="77777777" w:rsidR="006427A5" w:rsidRPr="008C5C2B" w:rsidRDefault="006427A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Práva forma:</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highlight w:val="yellow"/>
        </w:rPr>
        <w:t>..................................................</w:t>
      </w:r>
    </w:p>
    <w:p w14:paraId="6F5FE555" w14:textId="77777777" w:rsidR="006427A5" w:rsidRPr="008C5C2B" w:rsidRDefault="006427A5" w:rsidP="008C5C2B">
      <w:pPr>
        <w:spacing w:after="0" w:line="240" w:lineRule="auto"/>
        <w:rPr>
          <w:rFonts w:ascii="Times New Roman" w:hAnsi="Times New Roman" w:cs="Times New Roman"/>
          <w:bCs/>
          <w:shd w:val="clear" w:color="auto" w:fill="FFFFFF"/>
        </w:rPr>
      </w:pPr>
      <w:r w:rsidRPr="008C5C2B">
        <w:rPr>
          <w:rFonts w:ascii="Times New Roman" w:eastAsia="Times New Roman" w:hAnsi="Times New Roman" w:cs="Times New Roman"/>
        </w:rPr>
        <w:t>Zapísaný:</w:t>
      </w:r>
      <w:r w:rsidRPr="008C5C2B">
        <w:rPr>
          <w:rFonts w:ascii="Times New Roman" w:eastAsia="Times New Roman" w:hAnsi="Times New Roman" w:cs="Times New Roman"/>
        </w:rPr>
        <w:tab/>
      </w:r>
      <w:r w:rsidRPr="008C5C2B">
        <w:rPr>
          <w:rFonts w:ascii="Times New Roman" w:eastAsia="Times New Roman" w:hAnsi="Times New Roman" w:cs="Times New Roman"/>
        </w:rPr>
        <w:tab/>
      </w:r>
      <w:r w:rsidRPr="008C5C2B">
        <w:rPr>
          <w:rFonts w:ascii="Times New Roman" w:eastAsia="Times New Roman" w:hAnsi="Times New Roman" w:cs="Times New Roman"/>
          <w:highlight w:val="yellow"/>
        </w:rPr>
        <w:t>..................................................</w:t>
      </w:r>
    </w:p>
    <w:p w14:paraId="4CEDE4F1" w14:textId="77777777" w:rsidR="006427A5" w:rsidRPr="008C5C2B" w:rsidRDefault="006427A5" w:rsidP="008C5C2B">
      <w:pPr>
        <w:spacing w:after="0" w:line="240" w:lineRule="auto"/>
        <w:rPr>
          <w:rFonts w:ascii="Times New Roman" w:hAnsi="Times New Roman" w:cs="Times New Roman"/>
          <w:b/>
          <w:bCs/>
          <w:shd w:val="clear" w:color="auto" w:fill="FFFFFF"/>
        </w:rPr>
      </w:pPr>
      <w:r w:rsidRPr="008C5C2B">
        <w:rPr>
          <w:rFonts w:ascii="Times New Roman" w:hAnsi="Times New Roman" w:cs="Times New Roman"/>
          <w:bCs/>
          <w:shd w:val="clear" w:color="auto" w:fill="FFFFFF"/>
        </w:rPr>
        <w:t>Zastúpený:</w:t>
      </w:r>
      <w:r w:rsidRPr="008C5C2B">
        <w:rPr>
          <w:rFonts w:ascii="Times New Roman" w:hAnsi="Times New Roman" w:cs="Times New Roman"/>
          <w:bCs/>
          <w:shd w:val="clear" w:color="auto" w:fill="FFFFFF"/>
        </w:rPr>
        <w:tab/>
      </w:r>
      <w:r w:rsidRPr="008C5C2B">
        <w:rPr>
          <w:rFonts w:ascii="Times New Roman" w:hAnsi="Times New Roman" w:cs="Times New Roman"/>
          <w:bCs/>
          <w:shd w:val="clear" w:color="auto" w:fill="FFFFFF"/>
        </w:rPr>
        <w:tab/>
      </w:r>
      <w:r w:rsidRPr="008C5C2B">
        <w:rPr>
          <w:rFonts w:ascii="Times New Roman" w:eastAsia="Times New Roman" w:hAnsi="Times New Roman" w:cs="Times New Roman"/>
          <w:highlight w:val="yellow"/>
        </w:rPr>
        <w:t>..................................................</w:t>
      </w:r>
    </w:p>
    <w:p w14:paraId="5D74BD27" w14:textId="77777777" w:rsidR="006427A5" w:rsidRPr="008C5C2B" w:rsidRDefault="006427A5"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Bankové spojenie:</w:t>
      </w:r>
      <w:r w:rsidRPr="008C5C2B">
        <w:rPr>
          <w:rFonts w:ascii="Times New Roman" w:hAnsi="Times New Roman" w:cs="Times New Roman"/>
          <w:shd w:val="clear" w:color="auto" w:fill="FFFFFF"/>
        </w:rPr>
        <w:tab/>
      </w:r>
      <w:r w:rsidRPr="008C5C2B">
        <w:rPr>
          <w:rFonts w:ascii="Times New Roman" w:eastAsia="Times New Roman" w:hAnsi="Times New Roman" w:cs="Times New Roman"/>
          <w:highlight w:val="yellow"/>
        </w:rPr>
        <w:t>..................................................</w:t>
      </w:r>
    </w:p>
    <w:p w14:paraId="62896592" w14:textId="77777777" w:rsidR="006427A5" w:rsidRPr="008C5C2B" w:rsidRDefault="006427A5"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Emailová adresa:</w:t>
      </w:r>
      <w:r w:rsidRPr="008C5C2B">
        <w:rPr>
          <w:rFonts w:ascii="Times New Roman" w:hAnsi="Times New Roman" w:cs="Times New Roman"/>
          <w:shd w:val="clear" w:color="auto" w:fill="FFFFFF"/>
        </w:rPr>
        <w:tab/>
      </w:r>
      <w:r w:rsidRPr="008C5C2B">
        <w:rPr>
          <w:rFonts w:ascii="Times New Roman" w:eastAsia="Times New Roman" w:hAnsi="Times New Roman" w:cs="Times New Roman"/>
          <w:highlight w:val="yellow"/>
        </w:rPr>
        <w:t>..................................................</w:t>
      </w:r>
    </w:p>
    <w:p w14:paraId="4C0A7B2A" w14:textId="77777777" w:rsidR="006427A5" w:rsidRPr="008C5C2B" w:rsidRDefault="006427A5" w:rsidP="008C5C2B">
      <w:pPr>
        <w:spacing w:after="0" w:line="240" w:lineRule="auto"/>
        <w:rPr>
          <w:rFonts w:ascii="Times New Roman" w:hAnsi="Times New Roman" w:cs="Times New Roman"/>
          <w:shd w:val="clear" w:color="auto" w:fill="FFFFFF"/>
        </w:rPr>
      </w:pPr>
      <w:r w:rsidRPr="008C5C2B">
        <w:rPr>
          <w:rFonts w:ascii="Times New Roman" w:hAnsi="Times New Roman" w:cs="Times New Roman"/>
          <w:shd w:val="clear" w:color="auto" w:fill="FFFFFF"/>
        </w:rPr>
        <w:t>Telefónne číslo:</w:t>
      </w:r>
      <w:r w:rsidRPr="008C5C2B">
        <w:rPr>
          <w:rFonts w:ascii="Times New Roman" w:hAnsi="Times New Roman" w:cs="Times New Roman"/>
          <w:shd w:val="clear" w:color="auto" w:fill="FFFFFF"/>
        </w:rPr>
        <w:tab/>
      </w:r>
      <w:r w:rsidRPr="008C5C2B">
        <w:rPr>
          <w:rFonts w:ascii="Times New Roman" w:eastAsia="Times New Roman" w:hAnsi="Times New Roman" w:cs="Times New Roman"/>
          <w:highlight w:val="yellow"/>
        </w:rPr>
        <w:t>..................................................</w:t>
      </w:r>
    </w:p>
    <w:p w14:paraId="4923CE07" w14:textId="77777777" w:rsidR="006427A5" w:rsidRPr="008C5C2B" w:rsidRDefault="006427A5" w:rsidP="008C5C2B">
      <w:pPr>
        <w:spacing w:after="0" w:line="240" w:lineRule="auto"/>
        <w:rPr>
          <w:rFonts w:ascii="Times New Roman" w:hAnsi="Times New Roman" w:cs="Times New Roman"/>
          <w:b/>
          <w:bCs/>
          <w:shd w:val="clear" w:color="auto" w:fill="FFFFFF"/>
        </w:rPr>
      </w:pPr>
    </w:p>
    <w:p w14:paraId="6B2FBB56" w14:textId="653F24AE" w:rsidR="000F62C5" w:rsidRPr="008C5C2B" w:rsidRDefault="006427A5" w:rsidP="008C5C2B">
      <w:pPr>
        <w:spacing w:after="0" w:line="240" w:lineRule="auto"/>
        <w:rPr>
          <w:rFonts w:ascii="Times New Roman" w:eastAsia="Times New Roman" w:hAnsi="Times New Roman" w:cs="Times New Roman"/>
        </w:rPr>
      </w:pPr>
      <w:r w:rsidRPr="008C5C2B">
        <w:rPr>
          <w:rFonts w:ascii="Times New Roman" w:eastAsia="Times New Roman" w:hAnsi="Times New Roman" w:cs="Times New Roman"/>
        </w:rPr>
        <w:t xml:space="preserve"> </w:t>
      </w:r>
      <w:r w:rsidR="000F62C5" w:rsidRPr="008C5C2B">
        <w:rPr>
          <w:rFonts w:ascii="Times New Roman" w:eastAsia="Times New Roman" w:hAnsi="Times New Roman" w:cs="Times New Roman"/>
        </w:rPr>
        <w:t>(ďalej len „</w:t>
      </w:r>
      <w:r w:rsidRPr="008C5C2B">
        <w:rPr>
          <w:rFonts w:ascii="Times New Roman" w:eastAsia="Times New Roman" w:hAnsi="Times New Roman" w:cs="Times New Roman"/>
        </w:rPr>
        <w:t>Zhotoviteľ</w:t>
      </w:r>
      <w:r w:rsidR="000F62C5" w:rsidRPr="008C5C2B">
        <w:rPr>
          <w:rFonts w:ascii="Times New Roman" w:eastAsia="Times New Roman" w:hAnsi="Times New Roman" w:cs="Times New Roman"/>
        </w:rPr>
        <w:t>“)</w:t>
      </w:r>
    </w:p>
    <w:p w14:paraId="6B2FBB57" w14:textId="77777777" w:rsidR="000F62C5" w:rsidRPr="008C5C2B" w:rsidRDefault="000F62C5" w:rsidP="008C5C2B">
      <w:pPr>
        <w:spacing w:after="0" w:line="240" w:lineRule="auto"/>
        <w:rPr>
          <w:rFonts w:ascii="Times New Roman" w:eastAsia="Times New Roman" w:hAnsi="Times New Roman" w:cs="Times New Roman"/>
        </w:rPr>
      </w:pPr>
    </w:p>
    <w:p w14:paraId="6B2FBB5B" w14:textId="1A6F1009" w:rsidR="000F62C5" w:rsidRPr="008C5C2B" w:rsidRDefault="00C62ED9" w:rsidP="008C5C2B">
      <w:pPr>
        <w:spacing w:after="0" w:line="240" w:lineRule="auto"/>
        <w:jc w:val="both"/>
        <w:rPr>
          <w:rFonts w:ascii="Times New Roman" w:hAnsi="Times New Roman" w:cs="Times New Roman"/>
        </w:rPr>
      </w:pPr>
      <w:r w:rsidRPr="008C5C2B">
        <w:rPr>
          <w:rFonts w:ascii="Times New Roman" w:hAnsi="Times New Roman" w:cs="Times New Roman"/>
        </w:rPr>
        <w:t>Objednávateľ a zhotoviteľ (ďalej v zmluve aj len „zmluvné strany“ v príslušnom gramatickom tvare), uzatvárajú v súlade s § 536 a nasledujúcimi ustanoveniami zákona č. 513/1991 Zb. Obchodného zákonníka v znení neskorších predpisov túto zmluvu o dielo (ďalej v zmluve len „zmluva“ alebo „táto zmluva“ v príslušnom gramatickom tvare).</w:t>
      </w:r>
    </w:p>
    <w:p w14:paraId="31C6D720" w14:textId="77777777" w:rsidR="00C62ED9" w:rsidRPr="008C5C2B" w:rsidRDefault="00C62ED9" w:rsidP="008C5C2B">
      <w:pPr>
        <w:spacing w:after="0" w:line="240" w:lineRule="auto"/>
        <w:jc w:val="both"/>
        <w:rPr>
          <w:rFonts w:ascii="Times New Roman" w:hAnsi="Times New Roman" w:cs="Times New Roman"/>
        </w:rPr>
      </w:pPr>
    </w:p>
    <w:p w14:paraId="6B2FBB5C" w14:textId="77777777" w:rsidR="000F62C5" w:rsidRPr="008C5C2B" w:rsidRDefault="000F62C5"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I.</w:t>
      </w:r>
    </w:p>
    <w:p w14:paraId="490DD430" w14:textId="11031BC6" w:rsidR="00BE4DA1" w:rsidRPr="008C5C2B" w:rsidRDefault="00BE4DA1" w:rsidP="008C5C2B">
      <w:pPr>
        <w:spacing w:after="0" w:line="240" w:lineRule="auto"/>
        <w:jc w:val="center"/>
        <w:rPr>
          <w:rFonts w:ascii="Times New Roman" w:hAnsi="Times New Roman" w:cs="Times New Roman"/>
          <w:b/>
        </w:rPr>
      </w:pPr>
      <w:r w:rsidRPr="008C5C2B">
        <w:rPr>
          <w:rFonts w:ascii="Times New Roman" w:hAnsi="Times New Roman" w:cs="Times New Roman"/>
          <w:b/>
        </w:rPr>
        <w:t xml:space="preserve">Predmet </w:t>
      </w:r>
      <w:r w:rsidR="0047428B" w:rsidRPr="008C5C2B">
        <w:rPr>
          <w:rFonts w:ascii="Times New Roman" w:hAnsi="Times New Roman" w:cs="Times New Roman"/>
          <w:b/>
        </w:rPr>
        <w:t>diela</w:t>
      </w:r>
    </w:p>
    <w:p w14:paraId="397E6191" w14:textId="77777777" w:rsidR="006A3EF7" w:rsidRPr="008C5C2B" w:rsidRDefault="006A3EF7" w:rsidP="008C5C2B">
      <w:pPr>
        <w:spacing w:after="0" w:line="240" w:lineRule="auto"/>
        <w:jc w:val="both"/>
        <w:rPr>
          <w:rFonts w:ascii="Times New Roman" w:hAnsi="Times New Roman" w:cs="Times New Roman"/>
        </w:rPr>
      </w:pPr>
    </w:p>
    <w:p w14:paraId="775BDDB3" w14:textId="7A27E543" w:rsidR="00990751" w:rsidRPr="008C5C2B" w:rsidRDefault="006A3EF7" w:rsidP="008C5C2B">
      <w:pPr>
        <w:spacing w:after="0" w:line="240" w:lineRule="auto"/>
        <w:ind w:left="705" w:hanging="705"/>
        <w:jc w:val="both"/>
        <w:rPr>
          <w:rFonts w:ascii="Times New Roman" w:eastAsia="Times New Roman" w:hAnsi="Times New Roman" w:cs="Times New Roman"/>
        </w:rPr>
      </w:pPr>
      <w:r w:rsidRPr="008C5C2B">
        <w:rPr>
          <w:rFonts w:ascii="Times New Roman" w:hAnsi="Times New Roman" w:cs="Times New Roman"/>
        </w:rPr>
        <w:t>1.1.</w:t>
      </w:r>
      <w:r w:rsidR="00990751" w:rsidRPr="008C5C2B">
        <w:rPr>
          <w:rFonts w:ascii="Times New Roman" w:hAnsi="Times New Roman" w:cs="Times New Roman"/>
        </w:rPr>
        <w:tab/>
      </w:r>
      <w:r w:rsidR="00990751" w:rsidRPr="008C5C2B">
        <w:rPr>
          <w:rFonts w:ascii="Times New Roman" w:hAnsi="Times New Roman" w:cs="Times New Roman"/>
        </w:rPr>
        <w:tab/>
      </w:r>
      <w:r w:rsidR="00643A49" w:rsidRPr="008C5C2B">
        <w:rPr>
          <w:rFonts w:ascii="Times New Roman" w:hAnsi="Times New Roman" w:cs="Times New Roman"/>
        </w:rPr>
        <w:t xml:space="preserve">Zhotoviteľ sa zaväzuje zhotoviť pre Objednávateľa vo vlastnom mene a na vlastnú zodpovednosť dielo </w:t>
      </w:r>
      <w:r w:rsidR="00643A49" w:rsidRPr="008C5C2B">
        <w:rPr>
          <w:rFonts w:ascii="Times New Roman" w:hAnsi="Times New Roman" w:cs="Times New Roman"/>
          <w:highlight w:val="yellow"/>
        </w:rPr>
        <w:t>............................</w:t>
      </w:r>
      <w:r w:rsidR="00643A49" w:rsidRPr="008C5C2B">
        <w:rPr>
          <w:rFonts w:ascii="Times New Roman" w:hAnsi="Times New Roman" w:cs="Times New Roman"/>
        </w:rPr>
        <w:t xml:space="preserve"> za podmienok vzájomne dohodnutých touto zmluvou (ďalej aj len „dielo“) a objednávateľ sa zaväzuje riadne zhotovené dielo prevziať a zaplatiť zhotoviteľovi za jeho zhotovenie cenu diela v rozsahu a za podmienok ustanovených v tejto zmluve</w:t>
      </w:r>
      <w:r w:rsidR="004228AC" w:rsidRPr="008C5C2B">
        <w:rPr>
          <w:rFonts w:ascii="Times New Roman" w:eastAsia="Times New Roman" w:hAnsi="Times New Roman" w:cs="Times New Roman"/>
        </w:rPr>
        <w:t>.</w:t>
      </w:r>
    </w:p>
    <w:p w14:paraId="10EE1935" w14:textId="7E4FFC84" w:rsidR="00990751" w:rsidRPr="008C5C2B" w:rsidRDefault="00990751" w:rsidP="008C5C2B">
      <w:pPr>
        <w:spacing w:after="0" w:line="240" w:lineRule="auto"/>
        <w:ind w:left="705" w:hanging="705"/>
        <w:jc w:val="both"/>
        <w:rPr>
          <w:rFonts w:ascii="Times New Roman" w:eastAsia="Times New Roman" w:hAnsi="Times New Roman" w:cs="Times New Roman"/>
        </w:rPr>
      </w:pPr>
    </w:p>
    <w:p w14:paraId="08905348" w14:textId="7D56CF4E" w:rsidR="004228AC" w:rsidRPr="008C5C2B" w:rsidRDefault="00990751" w:rsidP="008C5C2B">
      <w:pPr>
        <w:spacing w:after="0" w:line="240" w:lineRule="auto"/>
        <w:ind w:left="705" w:hanging="705"/>
        <w:jc w:val="both"/>
        <w:rPr>
          <w:rFonts w:ascii="Times New Roman" w:eastAsia="Times New Roman" w:hAnsi="Times New Roman" w:cs="Times New Roman"/>
        </w:rPr>
      </w:pPr>
      <w:r w:rsidRPr="008C5C2B">
        <w:rPr>
          <w:rFonts w:ascii="Times New Roman" w:eastAsia="Times New Roman" w:hAnsi="Times New Roman" w:cs="Times New Roman"/>
        </w:rPr>
        <w:t>1.2.</w:t>
      </w:r>
      <w:r w:rsidRPr="008C5C2B">
        <w:rPr>
          <w:rFonts w:ascii="Times New Roman" w:eastAsia="Times New Roman" w:hAnsi="Times New Roman" w:cs="Times New Roman"/>
        </w:rPr>
        <w:tab/>
      </w:r>
      <w:r w:rsidR="00734D6B" w:rsidRPr="008C5C2B">
        <w:rPr>
          <w:rFonts w:ascii="Times New Roman" w:hAnsi="Times New Roman" w:cs="Times New Roman"/>
        </w:rPr>
        <w:t xml:space="preserve">Zmluvné strany sa dohodli, že všetky práce a dodávky požadované </w:t>
      </w:r>
      <w:r w:rsidR="004C5BB0" w:rsidRPr="008C5C2B">
        <w:rPr>
          <w:rFonts w:ascii="Times New Roman" w:hAnsi="Times New Roman" w:cs="Times New Roman"/>
        </w:rPr>
        <w:t>O</w:t>
      </w:r>
      <w:r w:rsidR="00734D6B" w:rsidRPr="008C5C2B">
        <w:rPr>
          <w:rFonts w:ascii="Times New Roman" w:hAnsi="Times New Roman" w:cs="Times New Roman"/>
        </w:rPr>
        <w:t xml:space="preserve">bjednávateľom alebo navrhnuté zhotoviteľom nad zmluvne dohodnutý rozsah vymedzený </w:t>
      </w:r>
      <w:r w:rsidR="004C5BB0" w:rsidRPr="008C5C2B">
        <w:rPr>
          <w:rFonts w:ascii="Times New Roman" w:hAnsi="Times New Roman" w:cs="Times New Roman"/>
        </w:rPr>
        <w:t>v tejto zmluve</w:t>
      </w:r>
      <w:r w:rsidR="00734D6B" w:rsidRPr="008C5C2B">
        <w:rPr>
          <w:rFonts w:ascii="Times New Roman" w:hAnsi="Times New Roman" w:cs="Times New Roman"/>
        </w:rPr>
        <w:t xml:space="preserve">, ktorých potreba realizácie vznikne v priebehu vykonávania zmluvných prác a ktoré nie sú v tejto </w:t>
      </w:r>
      <w:r w:rsidR="004C5BB0" w:rsidRPr="008C5C2B">
        <w:rPr>
          <w:rFonts w:ascii="Times New Roman" w:hAnsi="Times New Roman" w:cs="Times New Roman"/>
        </w:rPr>
        <w:t>zmluve</w:t>
      </w:r>
      <w:r w:rsidR="00734D6B" w:rsidRPr="008C5C2B">
        <w:rPr>
          <w:rFonts w:ascii="Times New Roman" w:hAnsi="Times New Roman" w:cs="Times New Roman"/>
        </w:rPr>
        <w:t xml:space="preserve"> zahrnuté, budú považované za práce naviac (ďalej aj len „</w:t>
      </w:r>
      <w:proofErr w:type="spellStart"/>
      <w:r w:rsidR="00734D6B" w:rsidRPr="008C5C2B">
        <w:rPr>
          <w:rFonts w:ascii="Times New Roman" w:hAnsi="Times New Roman" w:cs="Times New Roman"/>
        </w:rPr>
        <w:t>naviacpráce</w:t>
      </w:r>
      <w:proofErr w:type="spellEnd"/>
      <w:r w:rsidR="00734D6B" w:rsidRPr="008C5C2B">
        <w:rPr>
          <w:rFonts w:ascii="Times New Roman" w:hAnsi="Times New Roman" w:cs="Times New Roman"/>
        </w:rPr>
        <w:t>“). Tieto práce musia byť dohodnuté prostredníctvom písomného dodatku k tejto zmluve.</w:t>
      </w:r>
      <w:r w:rsidR="004228AC" w:rsidRPr="008C5C2B">
        <w:rPr>
          <w:rFonts w:ascii="Times New Roman" w:eastAsia="Times New Roman" w:hAnsi="Times New Roman" w:cs="Times New Roman"/>
        </w:rPr>
        <w:t xml:space="preserve">  </w:t>
      </w:r>
      <w:r w:rsidR="00527244" w:rsidRPr="008C5C2B">
        <w:rPr>
          <w:rFonts w:ascii="Times New Roman" w:eastAsia="Times New Roman" w:hAnsi="Times New Roman" w:cs="Times New Roman"/>
        </w:rPr>
        <w:t xml:space="preserve"> </w:t>
      </w:r>
    </w:p>
    <w:p w14:paraId="1042FF4B" w14:textId="77777777" w:rsidR="00CB061F" w:rsidRPr="008C5C2B" w:rsidRDefault="00CB061F" w:rsidP="008C5C2B">
      <w:pPr>
        <w:spacing w:after="0" w:line="240" w:lineRule="auto"/>
        <w:ind w:left="705" w:hanging="705"/>
        <w:jc w:val="both"/>
        <w:rPr>
          <w:rFonts w:ascii="Times New Roman" w:eastAsia="Times New Roman" w:hAnsi="Times New Roman" w:cs="Times New Roman"/>
        </w:rPr>
      </w:pPr>
    </w:p>
    <w:p w14:paraId="065BF141" w14:textId="4EF519F7" w:rsidR="00CB061F" w:rsidRPr="008C5C2B" w:rsidRDefault="00CB061F" w:rsidP="008C5C2B">
      <w:pPr>
        <w:spacing w:after="0" w:line="240" w:lineRule="auto"/>
        <w:ind w:left="705" w:hanging="705"/>
        <w:jc w:val="both"/>
        <w:rPr>
          <w:rFonts w:ascii="Times New Roman" w:eastAsia="Times New Roman" w:hAnsi="Times New Roman" w:cs="Times New Roman"/>
        </w:rPr>
      </w:pPr>
      <w:r w:rsidRPr="008C5C2B">
        <w:rPr>
          <w:rFonts w:ascii="Times New Roman" w:eastAsia="Times New Roman" w:hAnsi="Times New Roman" w:cs="Times New Roman"/>
        </w:rPr>
        <w:t>1.3.</w:t>
      </w:r>
      <w:r w:rsidRPr="008C5C2B">
        <w:rPr>
          <w:rFonts w:ascii="Times New Roman" w:eastAsia="Times New Roman" w:hAnsi="Times New Roman" w:cs="Times New Roman"/>
        </w:rPr>
        <w:tab/>
      </w:r>
      <w:r w:rsidR="002319F9" w:rsidRPr="008C5C2B">
        <w:rPr>
          <w:rFonts w:ascii="Times New Roman" w:hAnsi="Times New Roman" w:cs="Times New Roman"/>
        </w:rPr>
        <w:t xml:space="preserve">Zhotoviteľ sa zaväzuje dielo realizovať vo vlastnom mene a na vlastnú zodpovednosť, ako podnikanie, v súlade s touto zmluvou, a v súlade s požiadavkami </w:t>
      </w:r>
      <w:r w:rsidR="00D420F8" w:rsidRPr="008C5C2B">
        <w:rPr>
          <w:rFonts w:ascii="Times New Roman" w:hAnsi="Times New Roman" w:cs="Times New Roman"/>
        </w:rPr>
        <w:t>O</w:t>
      </w:r>
      <w:r w:rsidR="002319F9" w:rsidRPr="008C5C2B">
        <w:rPr>
          <w:rFonts w:ascii="Times New Roman" w:hAnsi="Times New Roman" w:cs="Times New Roman"/>
        </w:rPr>
        <w:t>bjednávateľa a dokumentáciou rozhodnou pre zhotovovanie diela. Zhotoviteľ sa zaväzuje realizovať dielo s odbornou starostlivosťou a </w:t>
      </w:r>
      <w:proofErr w:type="spellStart"/>
      <w:r w:rsidR="002319F9" w:rsidRPr="008C5C2B">
        <w:rPr>
          <w:rFonts w:ascii="Times New Roman" w:hAnsi="Times New Roman" w:cs="Times New Roman"/>
        </w:rPr>
        <w:t>lege</w:t>
      </w:r>
      <w:proofErr w:type="spellEnd"/>
      <w:r w:rsidR="002319F9" w:rsidRPr="008C5C2B">
        <w:rPr>
          <w:rFonts w:ascii="Times New Roman" w:hAnsi="Times New Roman" w:cs="Times New Roman"/>
        </w:rPr>
        <w:t xml:space="preserve"> </w:t>
      </w:r>
      <w:proofErr w:type="spellStart"/>
      <w:r w:rsidR="002319F9" w:rsidRPr="008C5C2B">
        <w:rPr>
          <w:rFonts w:ascii="Times New Roman" w:hAnsi="Times New Roman" w:cs="Times New Roman"/>
        </w:rPr>
        <w:t>artis</w:t>
      </w:r>
      <w:proofErr w:type="spellEnd"/>
      <w:r w:rsidR="002319F9" w:rsidRPr="008C5C2B">
        <w:rPr>
          <w:rFonts w:ascii="Times New Roman" w:hAnsi="Times New Roman" w:cs="Times New Roman"/>
        </w:rPr>
        <w:t xml:space="preserve">, pri zohľadnení súčasných odborných poznatkov a štandardov. Zhotoviteľ je oprávnený využiť pri zhotovovaní diela služby subdodávateľov </w:t>
      </w:r>
      <w:r w:rsidR="000742B8" w:rsidRPr="008C5C2B">
        <w:rPr>
          <w:rFonts w:ascii="Times New Roman" w:hAnsi="Times New Roman" w:cs="Times New Roman"/>
        </w:rPr>
        <w:t xml:space="preserve">len na základe výslovného súhlasu </w:t>
      </w:r>
      <w:r w:rsidR="00D420F8" w:rsidRPr="008C5C2B">
        <w:rPr>
          <w:rFonts w:ascii="Times New Roman" w:hAnsi="Times New Roman" w:cs="Times New Roman"/>
        </w:rPr>
        <w:t>Objednávateľa</w:t>
      </w:r>
      <w:r w:rsidR="002319F9" w:rsidRPr="008C5C2B">
        <w:rPr>
          <w:rFonts w:ascii="Times New Roman" w:hAnsi="Times New Roman" w:cs="Times New Roman"/>
        </w:rPr>
        <w:t>.</w:t>
      </w:r>
    </w:p>
    <w:p w14:paraId="6B2FBB61" w14:textId="23D7AF80" w:rsidR="002D1219" w:rsidRPr="008C5C2B" w:rsidRDefault="002D1219" w:rsidP="008C5C2B">
      <w:pPr>
        <w:spacing w:after="0" w:line="240" w:lineRule="auto"/>
        <w:jc w:val="both"/>
        <w:rPr>
          <w:rFonts w:ascii="Times New Roman" w:hAnsi="Times New Roman" w:cs="Times New Roman"/>
          <w:u w:val="single"/>
        </w:rPr>
      </w:pPr>
    </w:p>
    <w:p w14:paraId="6B2FBB62" w14:textId="77777777" w:rsidR="000F62C5" w:rsidRPr="008C5C2B" w:rsidRDefault="000F62C5" w:rsidP="008C5C2B">
      <w:pPr>
        <w:pStyle w:val="Bezriadkovania"/>
        <w:jc w:val="center"/>
        <w:rPr>
          <w:rFonts w:ascii="Times New Roman" w:hAnsi="Times New Roman" w:cs="Times New Roman"/>
          <w:b/>
        </w:rPr>
      </w:pPr>
      <w:r w:rsidRPr="008C5C2B">
        <w:rPr>
          <w:rFonts w:ascii="Times New Roman" w:hAnsi="Times New Roman" w:cs="Times New Roman"/>
          <w:b/>
        </w:rPr>
        <w:lastRenderedPageBreak/>
        <w:t>Článok II.</w:t>
      </w:r>
    </w:p>
    <w:p w14:paraId="2F25113D" w14:textId="5E8DF5F4" w:rsidR="00386991" w:rsidRPr="008C5C2B" w:rsidRDefault="004A2346" w:rsidP="008C5C2B">
      <w:pPr>
        <w:spacing w:after="0" w:line="240" w:lineRule="auto"/>
        <w:jc w:val="center"/>
        <w:rPr>
          <w:rFonts w:ascii="Times New Roman" w:eastAsia="Times New Roman" w:hAnsi="Times New Roman" w:cs="Times New Roman"/>
          <w:b/>
          <w:bCs/>
        </w:rPr>
      </w:pPr>
      <w:r w:rsidRPr="008C5C2B">
        <w:rPr>
          <w:rFonts w:ascii="Times New Roman" w:eastAsia="Times New Roman" w:hAnsi="Times New Roman" w:cs="Times New Roman"/>
          <w:b/>
          <w:bCs/>
        </w:rPr>
        <w:t>Čas a miesto plnenia</w:t>
      </w:r>
    </w:p>
    <w:p w14:paraId="6B2FBB64" w14:textId="21E11979" w:rsidR="000F62C5" w:rsidRPr="008C5C2B" w:rsidRDefault="00C0348C" w:rsidP="008C5C2B">
      <w:pPr>
        <w:pStyle w:val="Bezriadkovania"/>
        <w:jc w:val="center"/>
        <w:rPr>
          <w:rFonts w:ascii="Times New Roman" w:hAnsi="Times New Roman" w:cs="Times New Roman"/>
          <w:b/>
        </w:rPr>
      </w:pPr>
      <w:r w:rsidRPr="008C5C2B">
        <w:rPr>
          <w:rFonts w:ascii="Times New Roman" w:hAnsi="Times New Roman" w:cs="Times New Roman"/>
          <w:b/>
        </w:rPr>
        <w:t xml:space="preserve"> </w:t>
      </w:r>
    </w:p>
    <w:p w14:paraId="6B2FBB65" w14:textId="77777777" w:rsidR="000F62C5" w:rsidRPr="008C5C2B" w:rsidRDefault="000F62C5" w:rsidP="008C5C2B">
      <w:pPr>
        <w:pStyle w:val="Odsekzoznamu"/>
        <w:numPr>
          <w:ilvl w:val="0"/>
          <w:numId w:val="1"/>
        </w:numPr>
        <w:spacing w:after="0" w:line="240" w:lineRule="auto"/>
        <w:jc w:val="both"/>
        <w:rPr>
          <w:rFonts w:ascii="Times New Roman" w:hAnsi="Times New Roman" w:cs="Times New Roman"/>
          <w:vanish/>
        </w:rPr>
      </w:pPr>
    </w:p>
    <w:p w14:paraId="6B2FBB66" w14:textId="77777777" w:rsidR="000F62C5" w:rsidRPr="008C5C2B" w:rsidRDefault="000F62C5" w:rsidP="008C5C2B">
      <w:pPr>
        <w:pStyle w:val="Odsekzoznamu"/>
        <w:numPr>
          <w:ilvl w:val="0"/>
          <w:numId w:val="1"/>
        </w:numPr>
        <w:spacing w:after="0" w:line="240" w:lineRule="auto"/>
        <w:jc w:val="both"/>
        <w:rPr>
          <w:rFonts w:ascii="Times New Roman" w:hAnsi="Times New Roman" w:cs="Times New Roman"/>
          <w:vanish/>
        </w:rPr>
      </w:pPr>
    </w:p>
    <w:p w14:paraId="240F7E81" w14:textId="011C263B" w:rsidR="00867E7E" w:rsidRPr="008C5C2B" w:rsidRDefault="00283999" w:rsidP="008C5C2B">
      <w:pPr>
        <w:spacing w:after="0" w:line="240" w:lineRule="auto"/>
        <w:ind w:left="705" w:hanging="705"/>
        <w:jc w:val="both"/>
        <w:rPr>
          <w:rFonts w:ascii="Times New Roman" w:hAnsi="Times New Roman" w:cs="Times New Roman"/>
        </w:rPr>
      </w:pPr>
      <w:r w:rsidRPr="008C5C2B">
        <w:rPr>
          <w:rFonts w:ascii="Times New Roman" w:hAnsi="Times New Roman" w:cs="Times New Roman"/>
        </w:rPr>
        <w:t>2.1.</w:t>
      </w:r>
      <w:r w:rsidRPr="008C5C2B">
        <w:rPr>
          <w:rFonts w:ascii="Times New Roman" w:hAnsi="Times New Roman" w:cs="Times New Roman"/>
        </w:rPr>
        <w:tab/>
      </w:r>
      <w:r w:rsidR="003004AC" w:rsidRPr="008C5C2B">
        <w:rPr>
          <w:rFonts w:ascii="Times New Roman" w:hAnsi="Times New Roman" w:cs="Times New Roman"/>
        </w:rPr>
        <w:t xml:space="preserve">Zmluvné strany sa dohodli, že dielo bude realizované v čase do </w:t>
      </w:r>
      <w:r w:rsidR="003004AC" w:rsidRPr="008C5C2B">
        <w:rPr>
          <w:rFonts w:ascii="Times New Roman" w:hAnsi="Times New Roman" w:cs="Times New Roman"/>
          <w:highlight w:val="yellow"/>
        </w:rPr>
        <w:t>............................</w:t>
      </w:r>
    </w:p>
    <w:p w14:paraId="1B238B04" w14:textId="77777777" w:rsidR="00D815F9" w:rsidRPr="008C5C2B" w:rsidRDefault="00D815F9" w:rsidP="008C5C2B">
      <w:pPr>
        <w:pStyle w:val="Bezriadkovania"/>
        <w:jc w:val="center"/>
        <w:rPr>
          <w:rFonts w:ascii="Times New Roman" w:hAnsi="Times New Roman" w:cs="Times New Roman"/>
          <w:b/>
        </w:rPr>
      </w:pPr>
    </w:p>
    <w:p w14:paraId="3D98D60B" w14:textId="77777777" w:rsidR="00D815F9" w:rsidRPr="008C5C2B" w:rsidRDefault="00D815F9" w:rsidP="008C5C2B">
      <w:pPr>
        <w:pStyle w:val="Odsekzoznamu"/>
        <w:numPr>
          <w:ilvl w:val="0"/>
          <w:numId w:val="1"/>
        </w:numPr>
        <w:spacing w:after="0" w:line="240" w:lineRule="auto"/>
        <w:jc w:val="both"/>
        <w:rPr>
          <w:rFonts w:ascii="Times New Roman" w:hAnsi="Times New Roman" w:cs="Times New Roman"/>
          <w:vanish/>
        </w:rPr>
      </w:pPr>
    </w:p>
    <w:p w14:paraId="2B5849AD" w14:textId="77777777" w:rsidR="00D815F9" w:rsidRPr="008C5C2B" w:rsidRDefault="00D815F9" w:rsidP="008C5C2B">
      <w:pPr>
        <w:pStyle w:val="Odsekzoznamu"/>
        <w:numPr>
          <w:ilvl w:val="0"/>
          <w:numId w:val="1"/>
        </w:numPr>
        <w:spacing w:after="0" w:line="240" w:lineRule="auto"/>
        <w:jc w:val="both"/>
        <w:rPr>
          <w:rFonts w:ascii="Times New Roman" w:hAnsi="Times New Roman" w:cs="Times New Roman"/>
          <w:vanish/>
        </w:rPr>
      </w:pPr>
    </w:p>
    <w:p w14:paraId="6421D8DD" w14:textId="40F9D168" w:rsidR="003004AC" w:rsidRPr="008C5C2B" w:rsidRDefault="00D815F9" w:rsidP="008C5C2B">
      <w:pPr>
        <w:spacing w:after="0" w:line="240" w:lineRule="auto"/>
        <w:ind w:left="705" w:hanging="705"/>
        <w:jc w:val="both"/>
        <w:rPr>
          <w:rFonts w:ascii="Times New Roman" w:hAnsi="Times New Roman" w:cs="Times New Roman"/>
        </w:rPr>
      </w:pPr>
      <w:r w:rsidRPr="008C5C2B">
        <w:rPr>
          <w:rFonts w:ascii="Times New Roman" w:hAnsi="Times New Roman" w:cs="Times New Roman"/>
        </w:rPr>
        <w:t>2.2.</w:t>
      </w:r>
      <w:r w:rsidRPr="008C5C2B">
        <w:rPr>
          <w:rFonts w:ascii="Times New Roman" w:hAnsi="Times New Roman" w:cs="Times New Roman"/>
        </w:rPr>
        <w:tab/>
        <w:t>O</w:t>
      </w:r>
      <w:r w:rsidR="003004AC" w:rsidRPr="008C5C2B">
        <w:rPr>
          <w:rFonts w:ascii="Times New Roman" w:hAnsi="Times New Roman" w:cs="Times New Roman"/>
        </w:rPr>
        <w:t>dovzdanie diela sa súčasne považuje za ukončenie zhotovovania celého diela.</w:t>
      </w:r>
      <w:r w:rsidR="000B4245" w:rsidRPr="008C5C2B">
        <w:rPr>
          <w:rFonts w:ascii="Times New Roman" w:hAnsi="Times New Roman" w:cs="Times New Roman"/>
        </w:rPr>
        <w:t xml:space="preserve"> </w:t>
      </w:r>
      <w:r w:rsidR="003004AC" w:rsidRPr="008C5C2B">
        <w:rPr>
          <w:rFonts w:ascii="Times New Roman" w:hAnsi="Times New Roman" w:cs="Times New Roman"/>
        </w:rPr>
        <w:t xml:space="preserve">Zhotoviteľ splní svoju povinnosť zhotoviť dielo jeho riadnym ukončením, vrátane odstránenia vád a odovzdaním diela v dohodnutom mieste plnenia </w:t>
      </w:r>
      <w:r w:rsidR="000B4245" w:rsidRPr="008C5C2B">
        <w:rPr>
          <w:rFonts w:ascii="Times New Roman" w:hAnsi="Times New Roman" w:cs="Times New Roman"/>
        </w:rPr>
        <w:t>O</w:t>
      </w:r>
      <w:r w:rsidR="003004AC" w:rsidRPr="008C5C2B">
        <w:rPr>
          <w:rFonts w:ascii="Times New Roman" w:hAnsi="Times New Roman" w:cs="Times New Roman"/>
        </w:rPr>
        <w:t>bjednávateľovi. Za čas úplného zhotovenia diela sa považuje až deň, kedy bol oboma zmluvnými stranami podpísaný Protokol o odovzdaní a prevzatí diela (ďalej aj len „Protokol“).</w:t>
      </w:r>
    </w:p>
    <w:p w14:paraId="0CAA90DD" w14:textId="77777777" w:rsidR="00E35730" w:rsidRPr="008C5C2B" w:rsidRDefault="00E35730" w:rsidP="008C5C2B">
      <w:pPr>
        <w:pStyle w:val="Bezriadkovania"/>
        <w:jc w:val="center"/>
        <w:rPr>
          <w:rFonts w:ascii="Times New Roman" w:hAnsi="Times New Roman" w:cs="Times New Roman"/>
          <w:b/>
        </w:rPr>
      </w:pPr>
    </w:p>
    <w:p w14:paraId="06842549" w14:textId="77777777" w:rsidR="00E35730" w:rsidRPr="008C5C2B" w:rsidRDefault="00E35730" w:rsidP="008C5C2B">
      <w:pPr>
        <w:pStyle w:val="Odsekzoznamu"/>
        <w:numPr>
          <w:ilvl w:val="0"/>
          <w:numId w:val="1"/>
        </w:numPr>
        <w:spacing w:after="0" w:line="240" w:lineRule="auto"/>
        <w:jc w:val="both"/>
        <w:rPr>
          <w:rFonts w:ascii="Times New Roman" w:hAnsi="Times New Roman" w:cs="Times New Roman"/>
          <w:vanish/>
        </w:rPr>
      </w:pPr>
    </w:p>
    <w:p w14:paraId="16972170" w14:textId="77777777" w:rsidR="00E35730" w:rsidRPr="008C5C2B" w:rsidRDefault="00E35730" w:rsidP="008C5C2B">
      <w:pPr>
        <w:pStyle w:val="Odsekzoznamu"/>
        <w:numPr>
          <w:ilvl w:val="0"/>
          <w:numId w:val="1"/>
        </w:numPr>
        <w:spacing w:after="0" w:line="240" w:lineRule="auto"/>
        <w:jc w:val="both"/>
        <w:rPr>
          <w:rFonts w:ascii="Times New Roman" w:hAnsi="Times New Roman" w:cs="Times New Roman"/>
          <w:vanish/>
        </w:rPr>
      </w:pPr>
    </w:p>
    <w:p w14:paraId="5B851984" w14:textId="0A94EC01" w:rsidR="003004AC" w:rsidRPr="008C5C2B" w:rsidRDefault="00E35730" w:rsidP="008C5C2B">
      <w:pPr>
        <w:spacing w:after="0" w:line="240" w:lineRule="auto"/>
        <w:ind w:left="705" w:hanging="705"/>
        <w:jc w:val="both"/>
        <w:rPr>
          <w:rFonts w:ascii="Times New Roman" w:eastAsia="Times New Roman" w:hAnsi="Times New Roman" w:cs="Times New Roman"/>
        </w:rPr>
      </w:pPr>
      <w:r w:rsidRPr="008C5C2B">
        <w:rPr>
          <w:rFonts w:ascii="Times New Roman" w:hAnsi="Times New Roman" w:cs="Times New Roman"/>
        </w:rPr>
        <w:t>2.3.</w:t>
      </w:r>
      <w:r w:rsidRPr="008C5C2B">
        <w:rPr>
          <w:rFonts w:ascii="Times New Roman" w:hAnsi="Times New Roman" w:cs="Times New Roman"/>
        </w:rPr>
        <w:tab/>
      </w:r>
      <w:r w:rsidR="003004AC" w:rsidRPr="008C5C2B">
        <w:rPr>
          <w:rFonts w:ascii="Times New Roman" w:hAnsi="Times New Roman" w:cs="Times New Roman"/>
        </w:rPr>
        <w:t xml:space="preserve">Miestom zhotovovania diela a aj miestom jeho odovzdania je </w:t>
      </w:r>
      <w:r w:rsidRPr="008C5C2B">
        <w:rPr>
          <w:rFonts w:ascii="Times New Roman" w:hAnsi="Times New Roman" w:cs="Times New Roman"/>
          <w:highlight w:val="yellow"/>
        </w:rPr>
        <w:t>............................</w:t>
      </w:r>
    </w:p>
    <w:p w14:paraId="0174EBF1" w14:textId="77777777" w:rsidR="00867E7E" w:rsidRPr="008C5C2B" w:rsidRDefault="00867E7E" w:rsidP="008C5C2B">
      <w:pPr>
        <w:spacing w:after="0" w:line="240" w:lineRule="auto"/>
        <w:jc w:val="both"/>
        <w:rPr>
          <w:rFonts w:ascii="Times New Roman" w:eastAsia="Times New Roman" w:hAnsi="Times New Roman" w:cs="Times New Roman"/>
        </w:rPr>
      </w:pPr>
    </w:p>
    <w:p w14:paraId="6B2FBB6B" w14:textId="77777777" w:rsidR="000F62C5" w:rsidRPr="008C5C2B" w:rsidRDefault="000F62C5"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III.</w:t>
      </w:r>
    </w:p>
    <w:p w14:paraId="5A9B5037" w14:textId="1F17B2D0" w:rsidR="00C7133D" w:rsidRPr="008C5C2B" w:rsidRDefault="009B3213" w:rsidP="008C5C2B">
      <w:pPr>
        <w:spacing w:after="0" w:line="240" w:lineRule="auto"/>
        <w:jc w:val="center"/>
        <w:rPr>
          <w:rFonts w:ascii="Times New Roman" w:hAnsi="Times New Roman" w:cs="Times New Roman"/>
          <w:b/>
        </w:rPr>
      </w:pPr>
      <w:r w:rsidRPr="008C5C2B">
        <w:rPr>
          <w:rFonts w:ascii="Times New Roman" w:eastAsia="Times New Roman" w:hAnsi="Times New Roman" w:cs="Times New Roman"/>
          <w:b/>
          <w:bCs/>
        </w:rPr>
        <w:t>Cena a platobné podmienky</w:t>
      </w:r>
    </w:p>
    <w:p w14:paraId="6B2FBB6D" w14:textId="77777777" w:rsidR="000F62C5" w:rsidRPr="008C5C2B" w:rsidRDefault="000F62C5" w:rsidP="008C5C2B">
      <w:pPr>
        <w:spacing w:after="0" w:line="240" w:lineRule="auto"/>
        <w:jc w:val="both"/>
        <w:rPr>
          <w:rFonts w:ascii="Times New Roman" w:eastAsia="Times New Roman" w:hAnsi="Times New Roman" w:cs="Times New Roman"/>
          <w:bCs/>
        </w:rPr>
      </w:pPr>
    </w:p>
    <w:p w14:paraId="6B2FBB6E" w14:textId="77777777" w:rsidR="000F62C5" w:rsidRPr="008C5C2B" w:rsidRDefault="000F62C5" w:rsidP="008C5C2B">
      <w:pPr>
        <w:pStyle w:val="Odsekzoznamu"/>
        <w:numPr>
          <w:ilvl w:val="0"/>
          <w:numId w:val="1"/>
        </w:numPr>
        <w:spacing w:after="0" w:line="240" w:lineRule="auto"/>
        <w:jc w:val="both"/>
        <w:rPr>
          <w:rFonts w:ascii="Times New Roman" w:eastAsia="Times New Roman" w:hAnsi="Times New Roman" w:cs="Times New Roman"/>
          <w:bCs/>
          <w:vanish/>
        </w:rPr>
      </w:pPr>
    </w:p>
    <w:p w14:paraId="649659B6" w14:textId="03A1C8C0" w:rsidR="00D542D7" w:rsidRPr="008C5C2B" w:rsidRDefault="00283999" w:rsidP="008C5C2B">
      <w:pPr>
        <w:spacing w:after="0" w:line="240" w:lineRule="auto"/>
        <w:ind w:left="705" w:hanging="705"/>
        <w:jc w:val="both"/>
        <w:rPr>
          <w:rFonts w:ascii="Times New Roman" w:hAnsi="Times New Roman" w:cs="Times New Roman"/>
          <w:bCs/>
        </w:rPr>
      </w:pPr>
      <w:r w:rsidRPr="008C5C2B">
        <w:rPr>
          <w:rFonts w:ascii="Times New Roman" w:hAnsi="Times New Roman" w:cs="Times New Roman"/>
          <w:bCs/>
        </w:rPr>
        <w:t>3.1.</w:t>
      </w:r>
      <w:r w:rsidRPr="008C5C2B">
        <w:rPr>
          <w:rFonts w:ascii="Times New Roman" w:hAnsi="Times New Roman" w:cs="Times New Roman"/>
          <w:bCs/>
        </w:rPr>
        <w:tab/>
      </w:r>
      <w:r w:rsidR="00D542D7" w:rsidRPr="008C5C2B">
        <w:rPr>
          <w:rFonts w:ascii="Times New Roman" w:hAnsi="Times New Roman" w:cs="Times New Roman"/>
          <w:bCs/>
        </w:rPr>
        <w:t xml:space="preserve">Zmluvné strany sa dohodli, že cena za zhotovenie diela uvedeného v článku I. tejto zmluvy je </w:t>
      </w:r>
      <w:r w:rsidR="00D542D7" w:rsidRPr="008C5C2B">
        <w:rPr>
          <w:rFonts w:ascii="Times New Roman" w:hAnsi="Times New Roman" w:cs="Times New Roman"/>
          <w:bCs/>
          <w:highlight w:val="yellow"/>
        </w:rPr>
        <w:t>...................</w:t>
      </w:r>
      <w:r w:rsidR="00D542D7" w:rsidRPr="008C5C2B">
        <w:rPr>
          <w:rFonts w:ascii="Times New Roman" w:hAnsi="Times New Roman" w:cs="Times New Roman"/>
          <w:bCs/>
        </w:rPr>
        <w:t xml:space="preserve"> s</w:t>
      </w:r>
      <w:r w:rsidR="008F0173" w:rsidRPr="008C5C2B">
        <w:rPr>
          <w:rFonts w:ascii="Times New Roman" w:hAnsi="Times New Roman" w:cs="Times New Roman"/>
          <w:bCs/>
        </w:rPr>
        <w:t> </w:t>
      </w:r>
      <w:r w:rsidR="00D542D7" w:rsidRPr="008C5C2B">
        <w:rPr>
          <w:rFonts w:ascii="Times New Roman" w:hAnsi="Times New Roman" w:cs="Times New Roman"/>
          <w:bCs/>
        </w:rPr>
        <w:t>DP</w:t>
      </w:r>
      <w:r w:rsidR="008F0173" w:rsidRPr="008C5C2B">
        <w:rPr>
          <w:rFonts w:ascii="Times New Roman" w:hAnsi="Times New Roman" w:cs="Times New Roman"/>
          <w:bCs/>
        </w:rPr>
        <w:t>H.</w:t>
      </w:r>
    </w:p>
    <w:p w14:paraId="709F292A" w14:textId="2DBC6704" w:rsidR="008F0173" w:rsidRPr="008C5C2B" w:rsidRDefault="008F0173" w:rsidP="008C5C2B">
      <w:pPr>
        <w:spacing w:after="0" w:line="240" w:lineRule="auto"/>
        <w:ind w:left="705" w:hanging="705"/>
        <w:jc w:val="both"/>
        <w:rPr>
          <w:rFonts w:ascii="Times New Roman" w:hAnsi="Times New Roman" w:cs="Times New Roman"/>
          <w:bCs/>
          <w:highlight w:val="yellow"/>
        </w:rPr>
      </w:pPr>
    </w:p>
    <w:p w14:paraId="76FC9490" w14:textId="6D058F9A" w:rsidR="00D542D7" w:rsidRPr="008C5C2B" w:rsidRDefault="008F0173" w:rsidP="008C5C2B">
      <w:pPr>
        <w:spacing w:after="0" w:line="240" w:lineRule="auto"/>
        <w:ind w:left="705" w:hanging="705"/>
        <w:jc w:val="both"/>
        <w:rPr>
          <w:rFonts w:ascii="Times New Roman" w:hAnsi="Times New Roman" w:cs="Times New Roman"/>
          <w:bCs/>
        </w:rPr>
      </w:pPr>
      <w:r w:rsidRPr="008C5C2B">
        <w:rPr>
          <w:rFonts w:ascii="Times New Roman" w:hAnsi="Times New Roman" w:cs="Times New Roman"/>
          <w:bCs/>
        </w:rPr>
        <w:t>3.</w:t>
      </w:r>
      <w:r w:rsidR="00650A9B" w:rsidRPr="008C5C2B">
        <w:rPr>
          <w:rFonts w:ascii="Times New Roman" w:hAnsi="Times New Roman" w:cs="Times New Roman"/>
          <w:bCs/>
        </w:rPr>
        <w:t>2</w:t>
      </w:r>
      <w:r w:rsidRPr="008C5C2B">
        <w:rPr>
          <w:rFonts w:ascii="Times New Roman" w:hAnsi="Times New Roman" w:cs="Times New Roman"/>
          <w:bCs/>
        </w:rPr>
        <w:t>.</w:t>
      </w:r>
      <w:r w:rsidRPr="008C5C2B">
        <w:rPr>
          <w:rFonts w:ascii="Times New Roman" w:hAnsi="Times New Roman" w:cs="Times New Roman"/>
          <w:bCs/>
        </w:rPr>
        <w:tab/>
      </w:r>
      <w:r w:rsidR="00D542D7" w:rsidRPr="008C5C2B">
        <w:rPr>
          <w:rFonts w:ascii="Times New Roman" w:hAnsi="Times New Roman" w:cs="Times New Roman"/>
          <w:bCs/>
        </w:rPr>
        <w:t xml:space="preserve">V cene </w:t>
      </w:r>
      <w:r w:rsidRPr="008C5C2B">
        <w:rPr>
          <w:rFonts w:ascii="Times New Roman" w:hAnsi="Times New Roman" w:cs="Times New Roman"/>
          <w:bCs/>
        </w:rPr>
        <w:t>die</w:t>
      </w:r>
      <w:r w:rsidR="00D656B5" w:rsidRPr="008C5C2B">
        <w:rPr>
          <w:rFonts w:ascii="Times New Roman" w:hAnsi="Times New Roman" w:cs="Times New Roman"/>
          <w:bCs/>
        </w:rPr>
        <w:t>l</w:t>
      </w:r>
      <w:r w:rsidRPr="008C5C2B">
        <w:rPr>
          <w:rFonts w:ascii="Times New Roman" w:hAnsi="Times New Roman" w:cs="Times New Roman"/>
          <w:bCs/>
        </w:rPr>
        <w:t>a</w:t>
      </w:r>
      <w:r w:rsidR="00D656B5" w:rsidRPr="008C5C2B">
        <w:rPr>
          <w:rFonts w:ascii="Times New Roman" w:hAnsi="Times New Roman" w:cs="Times New Roman"/>
          <w:bCs/>
        </w:rPr>
        <w:t xml:space="preserve"> </w:t>
      </w:r>
      <w:r w:rsidR="00D542D7" w:rsidRPr="008C5C2B">
        <w:rPr>
          <w:rFonts w:ascii="Times New Roman" w:hAnsi="Times New Roman" w:cs="Times New Roman"/>
          <w:bCs/>
        </w:rPr>
        <w:t>podľa predchádzajúceho odseku sú zahrnuté všetky náklady spojené s dodaním diela do miesta plnenia, dohodnutého v článku II. tejto zmluvy, s jeho montážou a uvedením do prevádzky.</w:t>
      </w:r>
    </w:p>
    <w:p w14:paraId="00E6C7CD" w14:textId="77777777" w:rsidR="00CB52FA" w:rsidRPr="008C5C2B" w:rsidRDefault="00CB52FA" w:rsidP="008C5C2B">
      <w:pPr>
        <w:spacing w:after="0" w:line="240" w:lineRule="auto"/>
        <w:ind w:left="705" w:hanging="705"/>
        <w:jc w:val="both"/>
        <w:rPr>
          <w:rFonts w:ascii="Times New Roman" w:hAnsi="Times New Roman" w:cs="Times New Roman"/>
          <w:bCs/>
          <w:highlight w:val="yellow"/>
        </w:rPr>
      </w:pPr>
    </w:p>
    <w:p w14:paraId="6A78EEE8" w14:textId="6CCED266" w:rsidR="00D542D7" w:rsidRPr="008C5C2B" w:rsidRDefault="00CB52FA" w:rsidP="008C5C2B">
      <w:pPr>
        <w:spacing w:after="0" w:line="240" w:lineRule="auto"/>
        <w:ind w:left="705" w:hanging="705"/>
        <w:jc w:val="both"/>
        <w:rPr>
          <w:rFonts w:ascii="Times New Roman" w:hAnsi="Times New Roman" w:cs="Times New Roman"/>
          <w:bCs/>
        </w:rPr>
      </w:pPr>
      <w:r w:rsidRPr="008C5C2B">
        <w:rPr>
          <w:rFonts w:ascii="Times New Roman" w:hAnsi="Times New Roman" w:cs="Times New Roman"/>
          <w:bCs/>
        </w:rPr>
        <w:t>3.3.</w:t>
      </w:r>
      <w:r w:rsidRPr="008C5C2B">
        <w:rPr>
          <w:rFonts w:ascii="Times New Roman" w:hAnsi="Times New Roman" w:cs="Times New Roman"/>
          <w:bCs/>
        </w:rPr>
        <w:tab/>
      </w:r>
      <w:r w:rsidR="00D542D7" w:rsidRPr="008C5C2B">
        <w:rPr>
          <w:rFonts w:ascii="Times New Roman" w:hAnsi="Times New Roman" w:cs="Times New Roman"/>
          <w:bCs/>
        </w:rPr>
        <w:t xml:space="preserve">Zmluvné strany sa dohodli, že </w:t>
      </w:r>
      <w:r w:rsidRPr="008C5C2B">
        <w:rPr>
          <w:rFonts w:ascii="Times New Roman" w:hAnsi="Times New Roman" w:cs="Times New Roman"/>
          <w:bCs/>
        </w:rPr>
        <w:t>O</w:t>
      </w:r>
      <w:r w:rsidR="00D542D7" w:rsidRPr="008C5C2B">
        <w:rPr>
          <w:rFonts w:ascii="Times New Roman" w:hAnsi="Times New Roman" w:cs="Times New Roman"/>
          <w:bCs/>
        </w:rPr>
        <w:t xml:space="preserve">bjednávateľ je povinný pred začatím realizácie diela uhradiť </w:t>
      </w:r>
      <w:r w:rsidR="00241C7F" w:rsidRPr="008C5C2B">
        <w:rPr>
          <w:rFonts w:ascii="Times New Roman" w:hAnsi="Times New Roman" w:cs="Times New Roman"/>
          <w:bCs/>
        </w:rPr>
        <w:t>Z</w:t>
      </w:r>
      <w:r w:rsidR="00D542D7" w:rsidRPr="008C5C2B">
        <w:rPr>
          <w:rFonts w:ascii="Times New Roman" w:hAnsi="Times New Roman" w:cs="Times New Roman"/>
          <w:bCs/>
        </w:rPr>
        <w:t xml:space="preserve">hotoviteľovi zálohu vo výške </w:t>
      </w:r>
      <w:r w:rsidRPr="008C5C2B">
        <w:rPr>
          <w:rFonts w:ascii="Times New Roman" w:hAnsi="Times New Roman" w:cs="Times New Roman"/>
          <w:bCs/>
        </w:rPr>
        <w:t>3</w:t>
      </w:r>
      <w:r w:rsidR="00D542D7" w:rsidRPr="008C5C2B">
        <w:rPr>
          <w:rFonts w:ascii="Times New Roman" w:hAnsi="Times New Roman" w:cs="Times New Roman"/>
          <w:bCs/>
        </w:rPr>
        <w:t xml:space="preserve">0 % z ceny diela pri podpise tejto </w:t>
      </w:r>
      <w:r w:rsidRPr="008C5C2B">
        <w:rPr>
          <w:rFonts w:ascii="Times New Roman" w:hAnsi="Times New Roman" w:cs="Times New Roman"/>
          <w:bCs/>
        </w:rPr>
        <w:t>z</w:t>
      </w:r>
      <w:r w:rsidR="00D542D7" w:rsidRPr="008C5C2B">
        <w:rPr>
          <w:rFonts w:ascii="Times New Roman" w:hAnsi="Times New Roman" w:cs="Times New Roman"/>
          <w:bCs/>
        </w:rPr>
        <w:t>mluvy</w:t>
      </w:r>
      <w:r w:rsidRPr="008C5C2B">
        <w:rPr>
          <w:rFonts w:ascii="Times New Roman" w:hAnsi="Times New Roman" w:cs="Times New Roman"/>
          <w:bCs/>
        </w:rPr>
        <w:t>; zvyšok</w:t>
      </w:r>
      <w:r w:rsidR="00241C7F" w:rsidRPr="008C5C2B">
        <w:rPr>
          <w:rFonts w:ascii="Times New Roman" w:hAnsi="Times New Roman" w:cs="Times New Roman"/>
          <w:bCs/>
        </w:rPr>
        <w:t xml:space="preserve"> ceny</w:t>
      </w:r>
      <w:r w:rsidRPr="008C5C2B">
        <w:rPr>
          <w:rFonts w:ascii="Times New Roman" w:hAnsi="Times New Roman" w:cs="Times New Roman"/>
          <w:bCs/>
        </w:rPr>
        <w:t xml:space="preserve"> </w:t>
      </w:r>
      <w:proofErr w:type="spellStart"/>
      <w:r w:rsidRPr="008C5C2B">
        <w:rPr>
          <w:rFonts w:ascii="Times New Roman" w:hAnsi="Times New Roman" w:cs="Times New Roman"/>
          <w:bCs/>
        </w:rPr>
        <w:t>t.j</w:t>
      </w:r>
      <w:proofErr w:type="spellEnd"/>
      <w:r w:rsidRPr="008C5C2B">
        <w:rPr>
          <w:rFonts w:ascii="Times New Roman" w:hAnsi="Times New Roman" w:cs="Times New Roman"/>
          <w:bCs/>
        </w:rPr>
        <w:t>.</w:t>
      </w:r>
      <w:r w:rsidR="00D542D7" w:rsidRPr="008C5C2B">
        <w:rPr>
          <w:rFonts w:ascii="Times New Roman" w:hAnsi="Times New Roman" w:cs="Times New Roman"/>
          <w:bCs/>
        </w:rPr>
        <w:t xml:space="preserve"> </w:t>
      </w:r>
      <w:r w:rsidRPr="008C5C2B">
        <w:rPr>
          <w:rFonts w:ascii="Times New Roman" w:hAnsi="Times New Roman" w:cs="Times New Roman"/>
          <w:bCs/>
        </w:rPr>
        <w:t>7</w:t>
      </w:r>
      <w:r w:rsidR="00D542D7" w:rsidRPr="008C5C2B">
        <w:rPr>
          <w:rFonts w:ascii="Times New Roman" w:hAnsi="Times New Roman" w:cs="Times New Roman"/>
          <w:bCs/>
        </w:rPr>
        <w:t xml:space="preserve">0 % z ceny diela  </w:t>
      </w:r>
      <w:r w:rsidR="00241C7F" w:rsidRPr="008C5C2B">
        <w:rPr>
          <w:rFonts w:ascii="Times New Roman" w:hAnsi="Times New Roman" w:cs="Times New Roman"/>
          <w:bCs/>
        </w:rPr>
        <w:t xml:space="preserve">uhradí </w:t>
      </w:r>
      <w:r w:rsidR="00D542D7" w:rsidRPr="008C5C2B">
        <w:rPr>
          <w:rFonts w:ascii="Times New Roman" w:hAnsi="Times New Roman" w:cs="Times New Roman"/>
          <w:bCs/>
        </w:rPr>
        <w:t>po dodaní tovaru</w:t>
      </w:r>
      <w:r w:rsidR="00241C7F" w:rsidRPr="008C5C2B">
        <w:rPr>
          <w:rFonts w:ascii="Times New Roman" w:hAnsi="Times New Roman" w:cs="Times New Roman"/>
          <w:bCs/>
        </w:rPr>
        <w:t>, avšak</w:t>
      </w:r>
      <w:r w:rsidR="00D542D7" w:rsidRPr="008C5C2B">
        <w:rPr>
          <w:rFonts w:ascii="Times New Roman" w:hAnsi="Times New Roman" w:cs="Times New Roman"/>
          <w:bCs/>
        </w:rPr>
        <w:t xml:space="preserve"> pred začatím montáže, na čo ho je </w:t>
      </w:r>
      <w:r w:rsidRPr="008C5C2B">
        <w:rPr>
          <w:rFonts w:ascii="Times New Roman" w:hAnsi="Times New Roman" w:cs="Times New Roman"/>
          <w:bCs/>
        </w:rPr>
        <w:t>Z</w:t>
      </w:r>
      <w:r w:rsidR="00D542D7" w:rsidRPr="008C5C2B">
        <w:rPr>
          <w:rFonts w:ascii="Times New Roman" w:hAnsi="Times New Roman" w:cs="Times New Roman"/>
          <w:bCs/>
        </w:rPr>
        <w:t>hotoviteľ oprávnený vyzvať a vystaviť mu na tieto platby zálohové faktúry v súlade a za podmienok určených touto zmluvou.</w:t>
      </w:r>
    </w:p>
    <w:p w14:paraId="219966D1" w14:textId="150A1AF9" w:rsidR="009B3213" w:rsidRPr="008C5C2B" w:rsidRDefault="009B3213" w:rsidP="008C5C2B">
      <w:pPr>
        <w:spacing w:after="0" w:line="240" w:lineRule="auto"/>
        <w:ind w:left="705" w:hanging="705"/>
        <w:jc w:val="both"/>
        <w:rPr>
          <w:rFonts w:ascii="Times New Roman" w:eastAsia="Times New Roman" w:hAnsi="Times New Roman" w:cs="Times New Roman"/>
          <w:bCs/>
        </w:rPr>
      </w:pPr>
    </w:p>
    <w:p w14:paraId="6B2FBB7A" w14:textId="77777777" w:rsidR="000F62C5" w:rsidRPr="008C5C2B" w:rsidRDefault="000F62C5"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IV.</w:t>
      </w:r>
    </w:p>
    <w:p w14:paraId="6B2FBB7B" w14:textId="72F0FA53" w:rsidR="000F62C5" w:rsidRPr="008C5C2B" w:rsidRDefault="002A258F" w:rsidP="008C5C2B">
      <w:pPr>
        <w:spacing w:after="0" w:line="240" w:lineRule="auto"/>
        <w:jc w:val="center"/>
        <w:rPr>
          <w:rFonts w:ascii="Times New Roman" w:hAnsi="Times New Roman" w:cs="Times New Roman"/>
          <w:b/>
        </w:rPr>
      </w:pPr>
      <w:r w:rsidRPr="008C5C2B">
        <w:rPr>
          <w:rFonts w:ascii="Times New Roman" w:eastAsia="Times New Roman" w:hAnsi="Times New Roman" w:cs="Times New Roman"/>
          <w:b/>
          <w:bCs/>
        </w:rPr>
        <w:t>Odovzdanie diela</w:t>
      </w:r>
    </w:p>
    <w:p w14:paraId="6B2FBB7C" w14:textId="77777777" w:rsidR="000F62C5" w:rsidRPr="008C5C2B" w:rsidRDefault="000F62C5" w:rsidP="008C5C2B">
      <w:pPr>
        <w:spacing w:after="0" w:line="240" w:lineRule="auto"/>
        <w:jc w:val="both"/>
        <w:rPr>
          <w:rFonts w:ascii="Times New Roman" w:hAnsi="Times New Roman" w:cs="Times New Roman"/>
        </w:rPr>
      </w:pPr>
    </w:p>
    <w:p w14:paraId="6B2FBB7D" w14:textId="77777777" w:rsidR="000F62C5" w:rsidRPr="008C5C2B" w:rsidRDefault="000F62C5" w:rsidP="008C5C2B">
      <w:pPr>
        <w:pStyle w:val="Odsekzoznamu"/>
        <w:numPr>
          <w:ilvl w:val="0"/>
          <w:numId w:val="2"/>
        </w:numPr>
        <w:spacing w:after="0" w:line="240" w:lineRule="auto"/>
        <w:jc w:val="both"/>
        <w:rPr>
          <w:rFonts w:ascii="Times New Roman" w:hAnsi="Times New Roman" w:cs="Times New Roman"/>
          <w:vanish/>
        </w:rPr>
      </w:pPr>
    </w:p>
    <w:p w14:paraId="6B2FBB7E" w14:textId="77777777" w:rsidR="000F62C5" w:rsidRPr="008C5C2B" w:rsidRDefault="000F62C5" w:rsidP="008C5C2B">
      <w:pPr>
        <w:pStyle w:val="Odsekzoznamu"/>
        <w:numPr>
          <w:ilvl w:val="0"/>
          <w:numId w:val="2"/>
        </w:numPr>
        <w:spacing w:after="0" w:line="240" w:lineRule="auto"/>
        <w:jc w:val="both"/>
        <w:rPr>
          <w:rFonts w:ascii="Times New Roman" w:hAnsi="Times New Roman" w:cs="Times New Roman"/>
          <w:vanish/>
        </w:rPr>
      </w:pPr>
    </w:p>
    <w:p w14:paraId="6B2FBB7F" w14:textId="77777777" w:rsidR="000F62C5" w:rsidRPr="008C5C2B" w:rsidRDefault="000F62C5" w:rsidP="008C5C2B">
      <w:pPr>
        <w:pStyle w:val="Odsekzoznamu"/>
        <w:numPr>
          <w:ilvl w:val="0"/>
          <w:numId w:val="2"/>
        </w:numPr>
        <w:spacing w:after="0" w:line="240" w:lineRule="auto"/>
        <w:jc w:val="both"/>
        <w:rPr>
          <w:rFonts w:ascii="Times New Roman" w:hAnsi="Times New Roman" w:cs="Times New Roman"/>
          <w:vanish/>
        </w:rPr>
      </w:pPr>
    </w:p>
    <w:p w14:paraId="6B2FBB80" w14:textId="77777777" w:rsidR="000F62C5" w:rsidRPr="008C5C2B" w:rsidRDefault="000F62C5" w:rsidP="008C5C2B">
      <w:pPr>
        <w:pStyle w:val="Odsekzoznamu"/>
        <w:numPr>
          <w:ilvl w:val="0"/>
          <w:numId w:val="2"/>
        </w:numPr>
        <w:spacing w:after="0" w:line="240" w:lineRule="auto"/>
        <w:jc w:val="both"/>
        <w:rPr>
          <w:rFonts w:ascii="Times New Roman" w:hAnsi="Times New Roman" w:cs="Times New Roman"/>
          <w:vanish/>
        </w:rPr>
      </w:pPr>
    </w:p>
    <w:p w14:paraId="4DA5262F" w14:textId="30DDAAB5" w:rsidR="003827CF" w:rsidRPr="008C5C2B" w:rsidRDefault="00283999" w:rsidP="008C5C2B">
      <w:pPr>
        <w:spacing w:after="0" w:line="240" w:lineRule="auto"/>
        <w:ind w:left="705" w:hanging="705"/>
        <w:jc w:val="both"/>
        <w:rPr>
          <w:rFonts w:ascii="Times New Roman" w:eastAsia="Times New Roman" w:hAnsi="Times New Roman" w:cs="Times New Roman"/>
        </w:rPr>
      </w:pPr>
      <w:r w:rsidRPr="008C5C2B">
        <w:rPr>
          <w:rFonts w:ascii="Times New Roman" w:hAnsi="Times New Roman" w:cs="Times New Roman"/>
        </w:rPr>
        <w:t>4.1.</w:t>
      </w:r>
      <w:r w:rsidRPr="008C5C2B">
        <w:rPr>
          <w:rFonts w:ascii="Times New Roman" w:hAnsi="Times New Roman" w:cs="Times New Roman"/>
        </w:rPr>
        <w:tab/>
      </w:r>
      <w:r w:rsidR="005774DF" w:rsidRPr="008C5C2B">
        <w:rPr>
          <w:rFonts w:ascii="Times New Roman" w:hAnsi="Times New Roman" w:cs="Times New Roman"/>
        </w:rPr>
        <w:t>Po ukončení diela Zhotoviteľ bezodkladne vyzve Objednávateľa na prevzatie diela. O odovzdaní a prevzatí diela spíšu zmluvné strany Protokol o odovzdaní a prevzatí diela, v ktorom uvedú, či je dokončené dielo bez vád, alebo má vady. Ak má dielo vady, uvedú sa v ňom a stanoví sa aj termín ich odstránenia, v prípade, že sú odstrániteľné</w:t>
      </w:r>
      <w:r w:rsidR="004733F1" w:rsidRPr="008C5C2B">
        <w:rPr>
          <w:rFonts w:ascii="Times New Roman" w:eastAsia="Times New Roman" w:hAnsi="Times New Roman" w:cs="Times New Roman"/>
        </w:rPr>
        <w:t xml:space="preserve">. </w:t>
      </w:r>
    </w:p>
    <w:p w14:paraId="0696B15D" w14:textId="77777777" w:rsidR="003827CF" w:rsidRPr="008C5C2B" w:rsidRDefault="003827CF" w:rsidP="008C5C2B">
      <w:pPr>
        <w:spacing w:after="0" w:line="240" w:lineRule="auto"/>
        <w:jc w:val="both"/>
        <w:rPr>
          <w:rFonts w:ascii="Times New Roman" w:eastAsia="Calibri" w:hAnsi="Times New Roman" w:cs="Times New Roman"/>
          <w:kern w:val="16"/>
        </w:rPr>
      </w:pPr>
    </w:p>
    <w:p w14:paraId="0149551A" w14:textId="0D05728C" w:rsidR="004733F1" w:rsidRPr="008C5C2B" w:rsidRDefault="003827CF" w:rsidP="008C5C2B">
      <w:pPr>
        <w:spacing w:after="0" w:line="240" w:lineRule="auto"/>
        <w:ind w:left="705" w:hanging="705"/>
        <w:jc w:val="both"/>
        <w:rPr>
          <w:rFonts w:ascii="Times New Roman" w:eastAsia="Calibri" w:hAnsi="Times New Roman" w:cs="Times New Roman"/>
          <w:kern w:val="16"/>
        </w:rPr>
      </w:pPr>
      <w:r w:rsidRPr="008C5C2B">
        <w:rPr>
          <w:rFonts w:ascii="Times New Roman" w:eastAsia="Calibri" w:hAnsi="Times New Roman" w:cs="Times New Roman"/>
          <w:kern w:val="16"/>
        </w:rPr>
        <w:t>4.2.</w:t>
      </w:r>
      <w:r w:rsidRPr="008C5C2B">
        <w:rPr>
          <w:rFonts w:ascii="Times New Roman" w:eastAsia="Calibri" w:hAnsi="Times New Roman" w:cs="Times New Roman"/>
          <w:kern w:val="16"/>
        </w:rPr>
        <w:tab/>
      </w:r>
      <w:r w:rsidR="005774DF" w:rsidRPr="008C5C2B">
        <w:rPr>
          <w:rFonts w:ascii="Times New Roman" w:hAnsi="Times New Roman" w:cs="Times New Roman"/>
        </w:rPr>
        <w:t xml:space="preserve">Objednávateľ je povinný dielo prevziať aj s drobnými vadami, ktoré nebránia užívaniu diela pre účely, na ktoré bolo určené. Objednávateľ tieto vady uvedie v Protokole o odovzdaní a prevzatí diela. Zhotoviteľ je povinný tieto vady odstrániť do </w:t>
      </w:r>
      <w:r w:rsidR="005774DF" w:rsidRPr="008C5C2B">
        <w:rPr>
          <w:rFonts w:ascii="Times New Roman" w:hAnsi="Times New Roman" w:cs="Times New Roman"/>
          <w:highlight w:val="yellow"/>
        </w:rPr>
        <w:t>………….</w:t>
      </w:r>
      <w:r w:rsidR="005774DF" w:rsidRPr="008C5C2B">
        <w:rPr>
          <w:rFonts w:ascii="Times New Roman" w:hAnsi="Times New Roman" w:cs="Times New Roman"/>
        </w:rPr>
        <w:t xml:space="preserve"> dní od podpísania Protokolu. Zhotoviteľ je povinný odovzdať Objednávateľovi doklady, ktoré sú potrebné na prevzatie a na užívanie diela</w:t>
      </w:r>
      <w:r w:rsidR="004733F1" w:rsidRPr="008C5C2B">
        <w:rPr>
          <w:rFonts w:ascii="Times New Roman" w:eastAsia="Calibri" w:hAnsi="Times New Roman" w:cs="Times New Roman"/>
          <w:kern w:val="16"/>
        </w:rPr>
        <w:t xml:space="preserve">. </w:t>
      </w:r>
    </w:p>
    <w:p w14:paraId="58646F0B" w14:textId="2004EA97" w:rsidR="00572006" w:rsidRPr="008C5C2B" w:rsidRDefault="00572006" w:rsidP="008C5C2B">
      <w:pPr>
        <w:spacing w:after="0" w:line="240" w:lineRule="auto"/>
        <w:ind w:left="705" w:hanging="705"/>
        <w:jc w:val="both"/>
        <w:rPr>
          <w:rFonts w:ascii="Times New Roman" w:eastAsia="Calibri" w:hAnsi="Times New Roman" w:cs="Times New Roman"/>
          <w:kern w:val="16"/>
        </w:rPr>
      </w:pPr>
    </w:p>
    <w:p w14:paraId="7A7D88FD" w14:textId="0B5A3022" w:rsidR="004733F1" w:rsidRPr="008C5C2B" w:rsidRDefault="00572006" w:rsidP="008C5C2B">
      <w:pPr>
        <w:spacing w:after="0" w:line="240" w:lineRule="auto"/>
        <w:ind w:left="705" w:hanging="705"/>
        <w:jc w:val="both"/>
        <w:rPr>
          <w:rFonts w:ascii="Times New Roman" w:eastAsia="Calibri" w:hAnsi="Times New Roman" w:cs="Times New Roman"/>
          <w:kern w:val="16"/>
        </w:rPr>
      </w:pPr>
      <w:r w:rsidRPr="008C5C2B">
        <w:rPr>
          <w:rFonts w:ascii="Times New Roman" w:eastAsia="Calibri" w:hAnsi="Times New Roman" w:cs="Times New Roman"/>
          <w:kern w:val="16"/>
        </w:rPr>
        <w:t>4.3.</w:t>
      </w:r>
      <w:r w:rsidRPr="008C5C2B">
        <w:rPr>
          <w:rFonts w:ascii="Times New Roman" w:eastAsia="Calibri" w:hAnsi="Times New Roman" w:cs="Times New Roman"/>
          <w:kern w:val="16"/>
        </w:rPr>
        <w:tab/>
      </w:r>
      <w:r w:rsidR="005774DF" w:rsidRPr="008C5C2B">
        <w:rPr>
          <w:rFonts w:ascii="Times New Roman" w:hAnsi="Times New Roman" w:cs="Times New Roman"/>
        </w:rPr>
        <w:t>Za moment úplného zhotovenia diela, sa považuje deň podpisu Protokolu o odovzdaní a prevzatí diela oboma zmluvnými stranami</w:t>
      </w:r>
      <w:r w:rsidR="004733F1" w:rsidRPr="008C5C2B">
        <w:rPr>
          <w:rFonts w:ascii="Times New Roman" w:eastAsia="Calibri" w:hAnsi="Times New Roman" w:cs="Times New Roman"/>
          <w:kern w:val="16"/>
        </w:rPr>
        <w:t>.</w:t>
      </w:r>
    </w:p>
    <w:p w14:paraId="6A580872" w14:textId="10783E60" w:rsidR="004733F1" w:rsidRPr="008C5C2B" w:rsidRDefault="004733F1" w:rsidP="008C5C2B">
      <w:pPr>
        <w:spacing w:after="0" w:line="240" w:lineRule="auto"/>
        <w:ind w:left="705" w:hanging="705"/>
        <w:jc w:val="both"/>
        <w:rPr>
          <w:rFonts w:ascii="Times New Roman" w:hAnsi="Times New Roman" w:cs="Times New Roman"/>
          <w:b/>
        </w:rPr>
      </w:pPr>
    </w:p>
    <w:p w14:paraId="6B2FBB8A" w14:textId="77777777" w:rsidR="000F62C5" w:rsidRPr="008C5C2B" w:rsidRDefault="000F62C5"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V.</w:t>
      </w:r>
    </w:p>
    <w:p w14:paraId="59971C42" w14:textId="1B6F8DDF" w:rsidR="00FC5E3B" w:rsidRPr="008C5C2B" w:rsidRDefault="00377574" w:rsidP="008C5C2B">
      <w:pPr>
        <w:widowControl w:val="0"/>
        <w:suppressAutoHyphens/>
        <w:autoSpaceDN w:val="0"/>
        <w:spacing w:after="0" w:line="240" w:lineRule="auto"/>
        <w:jc w:val="center"/>
        <w:rPr>
          <w:rFonts w:ascii="Times New Roman" w:eastAsia="Calibri" w:hAnsi="Times New Roman" w:cs="Times New Roman"/>
          <w:b/>
          <w:bCs/>
          <w:kern w:val="16"/>
        </w:rPr>
      </w:pPr>
      <w:r w:rsidRPr="008C5C2B">
        <w:rPr>
          <w:rFonts w:ascii="Times New Roman" w:eastAsia="Calibri" w:hAnsi="Times New Roman" w:cs="Times New Roman"/>
          <w:b/>
          <w:bCs/>
          <w:kern w:val="16"/>
        </w:rPr>
        <w:t>Záručná doba a zodpovednosť za vady</w:t>
      </w:r>
    </w:p>
    <w:p w14:paraId="6B2FBB8B" w14:textId="78D0689E" w:rsidR="000F62C5" w:rsidRPr="008C5C2B" w:rsidRDefault="000F62C5" w:rsidP="008C5C2B">
      <w:pPr>
        <w:spacing w:after="0" w:line="240" w:lineRule="auto"/>
        <w:jc w:val="center"/>
        <w:rPr>
          <w:rFonts w:ascii="Times New Roman" w:hAnsi="Times New Roman" w:cs="Times New Roman"/>
          <w:b/>
        </w:rPr>
      </w:pPr>
    </w:p>
    <w:p w14:paraId="6B2FBB8D" w14:textId="77777777" w:rsidR="000F62C5" w:rsidRPr="008C5C2B" w:rsidRDefault="000F62C5" w:rsidP="008C5C2B">
      <w:pPr>
        <w:pStyle w:val="Odsekzoznamu"/>
        <w:numPr>
          <w:ilvl w:val="0"/>
          <w:numId w:val="3"/>
        </w:numPr>
        <w:spacing w:after="0" w:line="240" w:lineRule="auto"/>
        <w:jc w:val="both"/>
        <w:rPr>
          <w:rFonts w:ascii="Times New Roman" w:hAnsi="Times New Roman" w:cs="Times New Roman"/>
          <w:vanish/>
        </w:rPr>
      </w:pPr>
    </w:p>
    <w:p w14:paraId="6B2FBB8E" w14:textId="77777777" w:rsidR="000F62C5" w:rsidRPr="008C5C2B" w:rsidRDefault="000F62C5" w:rsidP="008C5C2B">
      <w:pPr>
        <w:pStyle w:val="Odsekzoznamu"/>
        <w:numPr>
          <w:ilvl w:val="0"/>
          <w:numId w:val="3"/>
        </w:numPr>
        <w:spacing w:after="0" w:line="240" w:lineRule="auto"/>
        <w:jc w:val="both"/>
        <w:rPr>
          <w:rFonts w:ascii="Times New Roman" w:hAnsi="Times New Roman" w:cs="Times New Roman"/>
          <w:vanish/>
        </w:rPr>
      </w:pPr>
    </w:p>
    <w:p w14:paraId="6B2FBB8F" w14:textId="77777777" w:rsidR="000F62C5" w:rsidRPr="008C5C2B" w:rsidRDefault="000F62C5" w:rsidP="008C5C2B">
      <w:pPr>
        <w:pStyle w:val="Odsekzoznamu"/>
        <w:numPr>
          <w:ilvl w:val="0"/>
          <w:numId w:val="3"/>
        </w:numPr>
        <w:spacing w:after="0" w:line="240" w:lineRule="auto"/>
        <w:jc w:val="both"/>
        <w:rPr>
          <w:rFonts w:ascii="Times New Roman" w:hAnsi="Times New Roman" w:cs="Times New Roman"/>
          <w:vanish/>
        </w:rPr>
      </w:pPr>
    </w:p>
    <w:p w14:paraId="6B2FBB90" w14:textId="77777777" w:rsidR="000F62C5" w:rsidRPr="008C5C2B" w:rsidRDefault="000F62C5" w:rsidP="008C5C2B">
      <w:pPr>
        <w:pStyle w:val="Odsekzoznamu"/>
        <w:numPr>
          <w:ilvl w:val="0"/>
          <w:numId w:val="3"/>
        </w:numPr>
        <w:spacing w:after="0" w:line="240" w:lineRule="auto"/>
        <w:jc w:val="both"/>
        <w:rPr>
          <w:rFonts w:ascii="Times New Roman" w:hAnsi="Times New Roman" w:cs="Times New Roman"/>
          <w:vanish/>
        </w:rPr>
      </w:pPr>
    </w:p>
    <w:p w14:paraId="6B2FBB91" w14:textId="77777777" w:rsidR="000F62C5" w:rsidRPr="008C5C2B" w:rsidRDefault="000F62C5" w:rsidP="008C5C2B">
      <w:pPr>
        <w:pStyle w:val="Odsekzoznamu"/>
        <w:numPr>
          <w:ilvl w:val="0"/>
          <w:numId w:val="3"/>
        </w:numPr>
        <w:spacing w:after="0" w:line="240" w:lineRule="auto"/>
        <w:jc w:val="both"/>
        <w:rPr>
          <w:rFonts w:ascii="Times New Roman" w:hAnsi="Times New Roman" w:cs="Times New Roman"/>
          <w:vanish/>
        </w:rPr>
      </w:pPr>
    </w:p>
    <w:p w14:paraId="24F9E808" w14:textId="51B2A15F" w:rsidR="000A2B88" w:rsidRPr="008C5C2B" w:rsidRDefault="00BF65ED" w:rsidP="008C5C2B">
      <w:pPr>
        <w:spacing w:after="0" w:line="240" w:lineRule="auto"/>
        <w:ind w:left="705" w:hanging="705"/>
        <w:jc w:val="both"/>
        <w:rPr>
          <w:rFonts w:ascii="Times New Roman" w:eastAsia="Times New Roman" w:hAnsi="Times New Roman" w:cs="Times New Roman"/>
        </w:rPr>
      </w:pPr>
      <w:r w:rsidRPr="008C5C2B">
        <w:rPr>
          <w:rFonts w:ascii="Times New Roman" w:hAnsi="Times New Roman" w:cs="Times New Roman"/>
        </w:rPr>
        <w:t>5.1.</w:t>
      </w:r>
      <w:r w:rsidRPr="008C5C2B">
        <w:rPr>
          <w:rFonts w:ascii="Times New Roman" w:hAnsi="Times New Roman" w:cs="Times New Roman"/>
        </w:rPr>
        <w:tab/>
      </w:r>
      <w:r w:rsidR="00502A02" w:rsidRPr="008C5C2B">
        <w:rPr>
          <w:rFonts w:ascii="Times New Roman" w:hAnsi="Times New Roman" w:cs="Times New Roman"/>
        </w:rPr>
        <w:t>Zhotoviteľ zodpovedá za to, že dielo podľa tejto zmluvy  je zhotovené podľa podmienok tejto zmluvy, a že počas záručnej doby bude mať vlastnosti dohodnuté v tejto zmluve</w:t>
      </w:r>
      <w:r w:rsidR="000A2B88" w:rsidRPr="008C5C2B">
        <w:rPr>
          <w:rFonts w:ascii="Times New Roman" w:eastAsia="Times New Roman" w:hAnsi="Times New Roman" w:cs="Times New Roman"/>
        </w:rPr>
        <w:t xml:space="preserve">. </w:t>
      </w:r>
    </w:p>
    <w:p w14:paraId="22473BCC" w14:textId="77777777" w:rsidR="000A2B88" w:rsidRPr="008C5C2B" w:rsidRDefault="000A2B88" w:rsidP="008C5C2B">
      <w:pPr>
        <w:spacing w:after="0" w:line="240" w:lineRule="auto"/>
        <w:ind w:left="357"/>
        <w:jc w:val="both"/>
        <w:rPr>
          <w:rFonts w:ascii="Times New Roman" w:eastAsia="Times New Roman" w:hAnsi="Times New Roman" w:cs="Times New Roman"/>
        </w:rPr>
      </w:pPr>
    </w:p>
    <w:p w14:paraId="21CDC020" w14:textId="5DC0DCED" w:rsidR="000A2B88" w:rsidRPr="008C5C2B" w:rsidRDefault="00F37FB3" w:rsidP="008C5C2B">
      <w:pPr>
        <w:spacing w:after="0" w:line="240" w:lineRule="auto"/>
        <w:ind w:left="705" w:hanging="705"/>
        <w:jc w:val="both"/>
        <w:rPr>
          <w:rFonts w:ascii="Times New Roman" w:eastAsia="Times New Roman" w:hAnsi="Times New Roman" w:cs="Times New Roman"/>
        </w:rPr>
      </w:pPr>
      <w:r w:rsidRPr="008C5C2B">
        <w:rPr>
          <w:rFonts w:ascii="Times New Roman" w:eastAsia="Calibri" w:hAnsi="Times New Roman" w:cs="Times New Roman"/>
        </w:rPr>
        <w:t>5.2.</w:t>
      </w:r>
      <w:r w:rsidRPr="008C5C2B">
        <w:rPr>
          <w:rFonts w:ascii="Times New Roman" w:eastAsia="Calibri" w:hAnsi="Times New Roman" w:cs="Times New Roman"/>
        </w:rPr>
        <w:tab/>
      </w:r>
      <w:r w:rsidR="00502A02" w:rsidRPr="008C5C2B">
        <w:rPr>
          <w:rFonts w:ascii="Times New Roman" w:hAnsi="Times New Roman" w:cs="Times New Roman"/>
        </w:rPr>
        <w:t>Zhotoviteľ zodpovedá za vady, ktoré dielo má v čase jeho odovzdania Objednávateľovi. Za vady, ktoré sa prejavili po odovzdaní diela zodpovedá Zhotoviteľ iba vtedy, ak boli spôsobené porušením jeho povinností</w:t>
      </w:r>
      <w:r w:rsidR="000A2B88" w:rsidRPr="008C5C2B">
        <w:rPr>
          <w:rFonts w:ascii="Times New Roman" w:eastAsia="Calibri" w:hAnsi="Times New Roman" w:cs="Times New Roman"/>
        </w:rPr>
        <w:t xml:space="preserve">. </w:t>
      </w:r>
    </w:p>
    <w:p w14:paraId="6D505C3F" w14:textId="77777777" w:rsidR="000A2B88" w:rsidRPr="008C5C2B" w:rsidRDefault="000A2B88" w:rsidP="008C5C2B">
      <w:pPr>
        <w:spacing w:after="0" w:line="240" w:lineRule="auto"/>
        <w:ind w:left="720"/>
        <w:contextualSpacing/>
        <w:rPr>
          <w:rFonts w:ascii="Times New Roman" w:eastAsia="Calibri" w:hAnsi="Times New Roman" w:cs="Times New Roman"/>
        </w:rPr>
      </w:pPr>
    </w:p>
    <w:p w14:paraId="3EEFC7CF" w14:textId="25C056B6" w:rsidR="000A2B88" w:rsidRPr="008C5C2B" w:rsidRDefault="009C2BE4" w:rsidP="008C5C2B">
      <w:pPr>
        <w:spacing w:after="0" w:line="240" w:lineRule="auto"/>
        <w:ind w:left="705" w:hanging="705"/>
        <w:jc w:val="both"/>
        <w:rPr>
          <w:rFonts w:ascii="Times New Roman" w:eastAsia="Times New Roman" w:hAnsi="Times New Roman" w:cs="Times New Roman"/>
        </w:rPr>
      </w:pPr>
      <w:r w:rsidRPr="008C5C2B">
        <w:rPr>
          <w:rFonts w:ascii="Times New Roman" w:eastAsia="Calibri" w:hAnsi="Times New Roman" w:cs="Times New Roman"/>
        </w:rPr>
        <w:t>5.3.</w:t>
      </w:r>
      <w:r w:rsidRPr="008C5C2B">
        <w:rPr>
          <w:rFonts w:ascii="Times New Roman" w:eastAsia="Calibri" w:hAnsi="Times New Roman" w:cs="Times New Roman"/>
        </w:rPr>
        <w:tab/>
      </w:r>
      <w:r w:rsidR="00502A02" w:rsidRPr="008C5C2B">
        <w:rPr>
          <w:rFonts w:ascii="Times New Roman" w:hAnsi="Times New Roman" w:cs="Times New Roman"/>
        </w:rPr>
        <w:t xml:space="preserve">Záručná doba realizovaného diela sa stanovuje na dobu 12 mesiacov a začína plynúť dňom protokolárneho odovzdania diela Objednávateľovi podľa článku IV. tejto zmluvy. Presný termín </w:t>
      </w:r>
      <w:r w:rsidR="00502A02" w:rsidRPr="008C5C2B">
        <w:rPr>
          <w:rFonts w:ascii="Times New Roman" w:hAnsi="Times New Roman" w:cs="Times New Roman"/>
        </w:rPr>
        <w:lastRenderedPageBreak/>
        <w:t>ukončenia záručnej lehoty zmluvné strany zapíšu do zápisnice o odovzdaní a prevzatí diela. Na technologické dodávky, materiály a komponenty platia záručné doby jednotlivých výrobcov</w:t>
      </w:r>
      <w:r w:rsidR="000A2B88" w:rsidRPr="008C5C2B">
        <w:rPr>
          <w:rFonts w:ascii="Times New Roman" w:eastAsia="Calibri" w:hAnsi="Times New Roman" w:cs="Times New Roman"/>
        </w:rPr>
        <w:t xml:space="preserve">.  </w:t>
      </w:r>
    </w:p>
    <w:p w14:paraId="3C7D10CA" w14:textId="77777777" w:rsidR="000A2B88" w:rsidRPr="008C5C2B" w:rsidRDefault="000A2B88" w:rsidP="008C5C2B">
      <w:pPr>
        <w:spacing w:after="0" w:line="240" w:lineRule="auto"/>
        <w:rPr>
          <w:rFonts w:ascii="Times New Roman" w:hAnsi="Times New Roman" w:cs="Times New Roman"/>
        </w:rPr>
      </w:pPr>
    </w:p>
    <w:p w14:paraId="6B2FBB96" w14:textId="77777777" w:rsidR="000F62C5" w:rsidRPr="008C5C2B" w:rsidRDefault="000F62C5"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VI.</w:t>
      </w:r>
    </w:p>
    <w:p w14:paraId="6B2FBB97" w14:textId="2E508C83" w:rsidR="000F62C5" w:rsidRPr="008C5C2B" w:rsidRDefault="0047012D" w:rsidP="008C5C2B">
      <w:pPr>
        <w:spacing w:after="0" w:line="240" w:lineRule="auto"/>
        <w:jc w:val="center"/>
        <w:rPr>
          <w:rFonts w:ascii="Times New Roman" w:hAnsi="Times New Roman" w:cs="Times New Roman"/>
          <w:b/>
        </w:rPr>
      </w:pPr>
      <w:r w:rsidRPr="008C5C2B">
        <w:rPr>
          <w:rFonts w:ascii="Times New Roman" w:eastAsia="Calibri" w:hAnsi="Times New Roman" w:cs="Times New Roman"/>
          <w:b/>
          <w:bCs/>
          <w:kern w:val="16"/>
        </w:rPr>
        <w:t>Výhrada vlastníckeho práva</w:t>
      </w:r>
    </w:p>
    <w:p w14:paraId="6B2FBB98" w14:textId="77777777" w:rsidR="000F62C5" w:rsidRPr="008C5C2B" w:rsidRDefault="000F62C5" w:rsidP="008C5C2B">
      <w:pPr>
        <w:spacing w:after="0" w:line="240" w:lineRule="auto"/>
        <w:jc w:val="both"/>
        <w:rPr>
          <w:rFonts w:ascii="Times New Roman" w:hAnsi="Times New Roman" w:cs="Times New Roman"/>
          <w:b/>
        </w:rPr>
      </w:pPr>
    </w:p>
    <w:p w14:paraId="6B2FBB99"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6B2FBB9A"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6B2FBB9B"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6B2FBB9C"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6B2FBB9D"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6B2FBB9E" w14:textId="77777777" w:rsidR="000F62C5" w:rsidRPr="008C5C2B" w:rsidRDefault="000F62C5" w:rsidP="008C5C2B">
      <w:pPr>
        <w:pStyle w:val="Odsekzoznamu"/>
        <w:numPr>
          <w:ilvl w:val="0"/>
          <w:numId w:val="4"/>
        </w:numPr>
        <w:spacing w:after="0" w:line="240" w:lineRule="auto"/>
        <w:jc w:val="both"/>
        <w:rPr>
          <w:rFonts w:ascii="Times New Roman" w:hAnsi="Times New Roman" w:cs="Times New Roman"/>
          <w:vanish/>
        </w:rPr>
      </w:pPr>
    </w:p>
    <w:p w14:paraId="08181F76" w14:textId="7200E82F" w:rsidR="009C791B" w:rsidRPr="008C5C2B" w:rsidRDefault="00F52FFB" w:rsidP="008C5C2B">
      <w:pPr>
        <w:spacing w:after="0" w:line="240" w:lineRule="auto"/>
        <w:ind w:left="705" w:hanging="705"/>
        <w:jc w:val="both"/>
        <w:rPr>
          <w:rFonts w:ascii="Times New Roman" w:eastAsia="Calibri" w:hAnsi="Times New Roman" w:cs="Times New Roman"/>
          <w:kern w:val="16"/>
        </w:rPr>
      </w:pPr>
      <w:r w:rsidRPr="008C5C2B">
        <w:rPr>
          <w:rFonts w:ascii="Times New Roman" w:hAnsi="Times New Roman" w:cs="Times New Roman"/>
          <w:shd w:val="clear" w:color="auto" w:fill="FFFFFF"/>
        </w:rPr>
        <w:t>6.1.</w:t>
      </w:r>
      <w:r w:rsidRPr="008C5C2B">
        <w:rPr>
          <w:rFonts w:ascii="Times New Roman" w:hAnsi="Times New Roman" w:cs="Times New Roman"/>
          <w:shd w:val="clear" w:color="auto" w:fill="FFFFFF"/>
        </w:rPr>
        <w:tab/>
      </w:r>
      <w:r w:rsidR="00CB4E05" w:rsidRPr="008C5C2B">
        <w:rPr>
          <w:rFonts w:ascii="Times New Roman" w:hAnsi="Times New Roman" w:cs="Times New Roman"/>
        </w:rPr>
        <w:t>Realizované dielo alebo neuhradená časť realizovaného diela (ďalej len „Tovar“) zostáva vlastníctvom Zhotoviteľa do splnenia všetkých  jej prináležiacich nárokov k objednávateľovi, vzniknutých zo vzájomných obchodných vzťahov, pričom je Objednávateľ povinný Tovar zodpovedajúcim spôsobom označiť ako vlastníctvo Zhotoviteľa. Eventuálne náklady právnych intervencii na presadenie výhrady vlastníctva idú na tiaž Objednávateľa.  Objednávateľ nesie po celú dobu trvania výhrady vlastníctva riziko vzniknutej škody, riziko  odcudzenia, náklady spojené so skladovaním, poistením, riziko škody spôsobené tretím osobám a akékoľvek iné súvisiace náklady a riziká</w:t>
      </w:r>
      <w:r w:rsidR="009C791B" w:rsidRPr="008C5C2B">
        <w:rPr>
          <w:rFonts w:ascii="Times New Roman" w:eastAsia="Calibri" w:hAnsi="Times New Roman" w:cs="Times New Roman"/>
          <w:kern w:val="16"/>
        </w:rPr>
        <w:t xml:space="preserve">. </w:t>
      </w:r>
    </w:p>
    <w:p w14:paraId="207BAE90" w14:textId="77777777" w:rsidR="009C791B" w:rsidRPr="008C5C2B" w:rsidRDefault="009C791B" w:rsidP="008C5C2B">
      <w:pPr>
        <w:widowControl w:val="0"/>
        <w:suppressAutoHyphens/>
        <w:spacing w:after="0" w:line="240" w:lineRule="auto"/>
        <w:ind w:left="357"/>
        <w:rPr>
          <w:rFonts w:ascii="Times New Roman" w:eastAsia="Calibri" w:hAnsi="Times New Roman" w:cs="Times New Roman"/>
          <w:kern w:val="16"/>
        </w:rPr>
      </w:pPr>
      <w:r w:rsidRPr="008C5C2B">
        <w:rPr>
          <w:rFonts w:ascii="Times New Roman" w:eastAsia="Calibri" w:hAnsi="Times New Roman" w:cs="Times New Roman"/>
          <w:kern w:val="16"/>
        </w:rPr>
        <w:t xml:space="preserve"> </w:t>
      </w:r>
    </w:p>
    <w:p w14:paraId="43E482BC" w14:textId="734F2D9E" w:rsidR="009C791B" w:rsidRPr="008C5C2B" w:rsidRDefault="00497B16" w:rsidP="008C5C2B">
      <w:pPr>
        <w:widowControl w:val="0"/>
        <w:suppressAutoHyphens/>
        <w:spacing w:after="0" w:line="240" w:lineRule="auto"/>
        <w:ind w:left="705" w:hanging="705"/>
        <w:jc w:val="both"/>
        <w:rPr>
          <w:rFonts w:ascii="Times New Roman" w:eastAsia="Calibri" w:hAnsi="Times New Roman" w:cs="Times New Roman"/>
          <w:kern w:val="16"/>
        </w:rPr>
      </w:pPr>
      <w:r w:rsidRPr="008C5C2B">
        <w:rPr>
          <w:rFonts w:ascii="Times New Roman" w:eastAsia="Calibri" w:hAnsi="Times New Roman" w:cs="Times New Roman"/>
          <w:kern w:val="16"/>
        </w:rPr>
        <w:t>6.2.</w:t>
      </w:r>
      <w:r w:rsidRPr="008C5C2B">
        <w:rPr>
          <w:rFonts w:ascii="Times New Roman" w:eastAsia="Calibri" w:hAnsi="Times New Roman" w:cs="Times New Roman"/>
          <w:kern w:val="16"/>
        </w:rPr>
        <w:tab/>
      </w:r>
      <w:r w:rsidR="00CB4E05" w:rsidRPr="008C5C2B">
        <w:rPr>
          <w:rFonts w:ascii="Times New Roman" w:hAnsi="Times New Roman" w:cs="Times New Roman"/>
        </w:rPr>
        <w:t xml:space="preserve">Objednávateľ je povinný dodaný Tovar, u ktorého existuje výhrada vlastníctva podľa tejto zmluvy, kedykoľvek na požiadanie Zhotoviteľovi vydať späť a to i keby sa Tovar nachádzal u tretej osoby. Objednávateľ je na základe písomnej výzvy, v lehote najneskôr do </w:t>
      </w:r>
      <w:r w:rsidR="00CB4E05" w:rsidRPr="008C5C2B">
        <w:rPr>
          <w:rFonts w:ascii="Times New Roman" w:hAnsi="Times New Roman" w:cs="Times New Roman"/>
          <w:highlight w:val="yellow"/>
        </w:rPr>
        <w:t>............</w:t>
      </w:r>
      <w:r w:rsidR="00CB4E05" w:rsidRPr="008C5C2B">
        <w:rPr>
          <w:rFonts w:ascii="Times New Roman" w:hAnsi="Times New Roman" w:cs="Times New Roman"/>
        </w:rPr>
        <w:t xml:space="preserve"> dní od jej doručenia, vydať Tovar Zhotoviteľovi podľa predchádzajúcej vety</w:t>
      </w:r>
      <w:r w:rsidR="009C791B" w:rsidRPr="008C5C2B">
        <w:rPr>
          <w:rFonts w:ascii="Times New Roman" w:eastAsia="Calibri" w:hAnsi="Times New Roman" w:cs="Times New Roman"/>
          <w:kern w:val="16"/>
        </w:rPr>
        <w:t xml:space="preserve">. </w:t>
      </w:r>
    </w:p>
    <w:p w14:paraId="30783785" w14:textId="77777777" w:rsidR="009C791B" w:rsidRPr="008C5C2B" w:rsidRDefault="009C791B" w:rsidP="008C5C2B">
      <w:pPr>
        <w:spacing w:after="0" w:line="240" w:lineRule="auto"/>
        <w:ind w:left="720"/>
        <w:contextualSpacing/>
        <w:rPr>
          <w:rFonts w:ascii="Times New Roman" w:eastAsia="Calibri" w:hAnsi="Times New Roman" w:cs="Times New Roman"/>
          <w:kern w:val="16"/>
        </w:rPr>
      </w:pPr>
    </w:p>
    <w:p w14:paraId="6B2FBBC0" w14:textId="77777777" w:rsidR="0079782A" w:rsidRPr="008C5C2B" w:rsidRDefault="0079782A" w:rsidP="008C5C2B">
      <w:pPr>
        <w:spacing w:after="0" w:line="240" w:lineRule="auto"/>
        <w:jc w:val="center"/>
        <w:rPr>
          <w:rFonts w:ascii="Times New Roman" w:hAnsi="Times New Roman" w:cs="Times New Roman"/>
          <w:b/>
        </w:rPr>
      </w:pPr>
      <w:r w:rsidRPr="008C5C2B">
        <w:rPr>
          <w:rFonts w:ascii="Times New Roman" w:hAnsi="Times New Roman" w:cs="Times New Roman"/>
          <w:b/>
        </w:rPr>
        <w:t>Článok VII.</w:t>
      </w:r>
    </w:p>
    <w:p w14:paraId="578D3FF7" w14:textId="77777777" w:rsidR="00963D24" w:rsidRPr="008C5C2B" w:rsidRDefault="00963D24" w:rsidP="008C5C2B">
      <w:pPr>
        <w:spacing w:after="0" w:line="240" w:lineRule="auto"/>
        <w:jc w:val="center"/>
        <w:rPr>
          <w:rFonts w:ascii="Times New Roman" w:eastAsia="Times New Roman" w:hAnsi="Times New Roman" w:cs="Times New Roman"/>
          <w:b/>
        </w:rPr>
      </w:pPr>
      <w:r w:rsidRPr="008C5C2B">
        <w:rPr>
          <w:rFonts w:ascii="Times New Roman" w:eastAsia="Times New Roman" w:hAnsi="Times New Roman" w:cs="Times New Roman"/>
          <w:b/>
        </w:rPr>
        <w:t>Záverečné ustanovenia</w:t>
      </w:r>
    </w:p>
    <w:p w14:paraId="60DBBBC6" w14:textId="77777777" w:rsidR="00963D24" w:rsidRPr="008C5C2B" w:rsidRDefault="00963D24" w:rsidP="008C5C2B">
      <w:pPr>
        <w:autoSpaceDE w:val="0"/>
        <w:autoSpaceDN w:val="0"/>
        <w:adjustRightInd w:val="0"/>
        <w:spacing w:after="0" w:line="240" w:lineRule="auto"/>
        <w:jc w:val="both"/>
        <w:rPr>
          <w:rFonts w:ascii="Times New Roman" w:eastAsia="Times New Roman" w:hAnsi="Times New Roman" w:cs="Times New Roman"/>
          <w:b/>
        </w:rPr>
      </w:pPr>
    </w:p>
    <w:p w14:paraId="68BF7AFC"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14DE1082"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262C017A"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01416C48"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45E3BA28"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4C696C9E"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0378D7C6"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4DFA6965"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1AAA36D0"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0F058B5A"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62BFC19A"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71731CD7"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68265386"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215F196B"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585EDA43" w14:textId="77777777" w:rsidR="00963D24" w:rsidRPr="008C5C2B" w:rsidRDefault="00963D24" w:rsidP="008C5C2B">
      <w:pPr>
        <w:pStyle w:val="Odsekzoznamu"/>
        <w:numPr>
          <w:ilvl w:val="0"/>
          <w:numId w:val="6"/>
        </w:numPr>
        <w:spacing w:after="0" w:line="240" w:lineRule="auto"/>
        <w:jc w:val="both"/>
        <w:rPr>
          <w:rFonts w:ascii="Times New Roman" w:eastAsia="Times New Roman" w:hAnsi="Times New Roman" w:cs="Times New Roman"/>
          <w:vanish/>
        </w:rPr>
      </w:pPr>
    </w:p>
    <w:p w14:paraId="7FF4701D" w14:textId="73F49983" w:rsidR="00663F08" w:rsidRPr="008C5C2B" w:rsidRDefault="00FA2303" w:rsidP="008C5C2B">
      <w:pPr>
        <w:spacing w:after="0" w:line="240" w:lineRule="auto"/>
        <w:ind w:left="705" w:hanging="705"/>
        <w:jc w:val="both"/>
        <w:rPr>
          <w:rFonts w:ascii="Times New Roman" w:eastAsia="Calibri" w:hAnsi="Times New Roman" w:cs="Times New Roman"/>
        </w:rPr>
      </w:pPr>
      <w:r w:rsidRPr="008C5C2B">
        <w:rPr>
          <w:rFonts w:ascii="Times New Roman" w:hAnsi="Times New Roman" w:cs="Times New Roman"/>
        </w:rPr>
        <w:t>7</w:t>
      </w:r>
      <w:r w:rsidR="00963D24" w:rsidRPr="008C5C2B">
        <w:rPr>
          <w:rFonts w:ascii="Times New Roman" w:hAnsi="Times New Roman" w:cs="Times New Roman"/>
        </w:rPr>
        <w:t>.1.</w:t>
      </w:r>
      <w:r w:rsidR="00963D24" w:rsidRPr="008C5C2B">
        <w:rPr>
          <w:rFonts w:ascii="Times New Roman" w:hAnsi="Times New Roman" w:cs="Times New Roman"/>
        </w:rPr>
        <w:tab/>
      </w:r>
      <w:r w:rsidR="00964C8D" w:rsidRPr="008C5C2B">
        <w:rPr>
          <w:rFonts w:ascii="Times New Roman" w:hAnsi="Times New Roman" w:cs="Times New Roman"/>
        </w:rPr>
        <w:t>Vzťahy neupravené touto zmluvou sa riadia príslušnými ustanoveniami Obchodného zákonníka a súvisiacimi všeobecne záväznými právnymi predpismi Slovenskej republiky</w:t>
      </w:r>
      <w:r w:rsidR="00663F08" w:rsidRPr="008C5C2B">
        <w:rPr>
          <w:rFonts w:ascii="Times New Roman" w:eastAsia="Calibri" w:hAnsi="Times New Roman" w:cs="Times New Roman"/>
        </w:rPr>
        <w:t>.</w:t>
      </w:r>
    </w:p>
    <w:p w14:paraId="5F7DFA46" w14:textId="77777777" w:rsidR="00663F08" w:rsidRPr="008C5C2B" w:rsidRDefault="00663F08" w:rsidP="008C5C2B">
      <w:pPr>
        <w:autoSpaceDE w:val="0"/>
        <w:autoSpaceDN w:val="0"/>
        <w:adjustRightInd w:val="0"/>
        <w:spacing w:after="0" w:line="240" w:lineRule="auto"/>
        <w:ind w:left="357"/>
        <w:jc w:val="both"/>
        <w:rPr>
          <w:rFonts w:ascii="Times New Roman" w:eastAsia="Calibri" w:hAnsi="Times New Roman" w:cs="Times New Roman"/>
        </w:rPr>
      </w:pPr>
    </w:p>
    <w:p w14:paraId="7EF74570" w14:textId="4C06FBD0"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eastAsia="Calibri" w:hAnsi="Times New Roman" w:cs="Times New Roman"/>
          <w:kern w:val="16"/>
        </w:rPr>
        <w:t>7</w:t>
      </w:r>
      <w:r w:rsidR="00663F08" w:rsidRPr="008C5C2B">
        <w:rPr>
          <w:rFonts w:ascii="Times New Roman" w:eastAsia="Calibri" w:hAnsi="Times New Roman" w:cs="Times New Roman"/>
          <w:kern w:val="16"/>
        </w:rPr>
        <w:t>.2.</w:t>
      </w:r>
      <w:r w:rsidR="00663F08" w:rsidRPr="008C5C2B">
        <w:rPr>
          <w:rFonts w:ascii="Times New Roman" w:eastAsia="Calibri" w:hAnsi="Times New Roman" w:cs="Times New Roman"/>
          <w:kern w:val="16"/>
        </w:rPr>
        <w:tab/>
      </w:r>
      <w:r w:rsidR="00131B15" w:rsidRPr="008C5C2B">
        <w:rPr>
          <w:rFonts w:ascii="Times New Roman" w:hAnsi="Times New Roman" w:cs="Times New Roman"/>
        </w:rPr>
        <w:t>Zmeny a doplnky tejto zmluvy sa môžu vykonať výlučne písomne formou dodatku</w:t>
      </w:r>
      <w:r w:rsidR="00663F08" w:rsidRPr="008C5C2B">
        <w:rPr>
          <w:rFonts w:ascii="Times New Roman" w:eastAsia="Calibri" w:hAnsi="Times New Roman" w:cs="Times New Roman"/>
          <w:kern w:val="16"/>
        </w:rPr>
        <w:t>.</w:t>
      </w:r>
    </w:p>
    <w:p w14:paraId="6F2FDD1C" w14:textId="77777777" w:rsidR="00663F08" w:rsidRPr="008C5C2B" w:rsidRDefault="00663F08" w:rsidP="008C5C2B">
      <w:pPr>
        <w:spacing w:after="0" w:line="240" w:lineRule="auto"/>
        <w:ind w:left="720"/>
        <w:contextualSpacing/>
        <w:jc w:val="both"/>
        <w:rPr>
          <w:rFonts w:ascii="Times New Roman" w:eastAsia="Calibri" w:hAnsi="Times New Roman" w:cs="Times New Roman"/>
        </w:rPr>
      </w:pPr>
    </w:p>
    <w:p w14:paraId="1A426C17" w14:textId="5CD709C6"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eastAsia="Calibri" w:hAnsi="Times New Roman" w:cs="Times New Roman"/>
        </w:rPr>
        <w:t>7</w:t>
      </w:r>
      <w:r w:rsidR="00977667" w:rsidRPr="008C5C2B">
        <w:rPr>
          <w:rFonts w:ascii="Times New Roman" w:eastAsia="Calibri" w:hAnsi="Times New Roman" w:cs="Times New Roman"/>
        </w:rPr>
        <w:t>.3.</w:t>
      </w:r>
      <w:r w:rsidR="00977667" w:rsidRPr="008C5C2B">
        <w:rPr>
          <w:rFonts w:ascii="Times New Roman" w:eastAsia="Calibri" w:hAnsi="Times New Roman" w:cs="Times New Roman"/>
        </w:rPr>
        <w:tab/>
      </w:r>
      <w:r w:rsidR="00677855" w:rsidRPr="008C5C2B">
        <w:rPr>
          <w:rFonts w:ascii="Times New Roman" w:hAnsi="Times New Roman" w:cs="Times New Roman"/>
        </w:rPr>
        <w:t>Pre prípad, že niektoré z ustanovení tejto zmluvy je alebo sa v budúcnosti stane z akýchkoľvek dôvodov neplatným alebo neúčinným, v takomto prípade platnosť ostatných ustanovení tejto zmluvy nie je dotknutá. Namiesto neplatného alebo neúčinného ustanovenia bude platiť primeraná úprava, ktorá sa v rámci prípustnosti právneho poriadku čo najviac približuje tomu, čo si zmluvné strany pri uzatváraní tejto zmluvy želali</w:t>
      </w:r>
      <w:r w:rsidR="00663F08" w:rsidRPr="008C5C2B">
        <w:rPr>
          <w:rFonts w:ascii="Times New Roman" w:eastAsia="Calibri" w:hAnsi="Times New Roman" w:cs="Times New Roman"/>
        </w:rPr>
        <w:t xml:space="preserve">. </w:t>
      </w:r>
    </w:p>
    <w:p w14:paraId="01397E02" w14:textId="77777777" w:rsidR="00663F08" w:rsidRPr="008C5C2B" w:rsidRDefault="00663F08" w:rsidP="008C5C2B">
      <w:pPr>
        <w:autoSpaceDE w:val="0"/>
        <w:autoSpaceDN w:val="0"/>
        <w:adjustRightInd w:val="0"/>
        <w:spacing w:after="0" w:line="240" w:lineRule="auto"/>
        <w:ind w:left="357"/>
        <w:jc w:val="both"/>
        <w:rPr>
          <w:rFonts w:ascii="Times New Roman" w:eastAsia="Calibri" w:hAnsi="Times New Roman" w:cs="Times New Roman"/>
        </w:rPr>
      </w:pPr>
      <w:r w:rsidRPr="008C5C2B">
        <w:rPr>
          <w:rFonts w:ascii="Times New Roman" w:eastAsia="Calibri" w:hAnsi="Times New Roman" w:cs="Times New Roman"/>
        </w:rPr>
        <w:t xml:space="preserve"> </w:t>
      </w:r>
    </w:p>
    <w:p w14:paraId="15A3C96D" w14:textId="642EED11"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hAnsi="Times New Roman" w:cs="Times New Roman"/>
        </w:rPr>
        <w:t>7</w:t>
      </w:r>
      <w:r w:rsidR="00420924" w:rsidRPr="008C5C2B">
        <w:rPr>
          <w:rFonts w:ascii="Times New Roman" w:hAnsi="Times New Roman" w:cs="Times New Roman"/>
        </w:rPr>
        <w:t>.4.</w:t>
      </w:r>
      <w:r w:rsidR="00420924" w:rsidRPr="008C5C2B">
        <w:rPr>
          <w:rFonts w:ascii="Times New Roman" w:hAnsi="Times New Roman" w:cs="Times New Roman"/>
        </w:rPr>
        <w:tab/>
      </w:r>
      <w:r w:rsidR="003658C2" w:rsidRPr="008C5C2B">
        <w:rPr>
          <w:rFonts w:ascii="Times New Roman" w:hAnsi="Times New Roman" w:cs="Times New Roman"/>
        </w:rPr>
        <w:t>Zmluvné strany vyhlasujú, že si túto zmluvu prečítali,  jej obsahu porozumeli, že túto zmluvu uzatvárajú dobrovoľne, nie v tiesni, ani za inak nápadne nevýhodných podmienok, že ich prejavy vôle sú vážne, určité, zrozumiteľné a na znak toho, že obsah tejto zmluvy zodpovedá ich skutočnej slobodnej vôli, ju podpísali</w:t>
      </w:r>
      <w:r w:rsidR="00663F08" w:rsidRPr="008C5C2B">
        <w:rPr>
          <w:rFonts w:ascii="Times New Roman" w:hAnsi="Times New Roman" w:cs="Times New Roman"/>
        </w:rPr>
        <w:t>.</w:t>
      </w:r>
    </w:p>
    <w:p w14:paraId="47732501" w14:textId="77777777" w:rsidR="00663F08" w:rsidRPr="008C5C2B" w:rsidRDefault="00663F08" w:rsidP="008C5C2B">
      <w:pPr>
        <w:autoSpaceDE w:val="0"/>
        <w:autoSpaceDN w:val="0"/>
        <w:adjustRightInd w:val="0"/>
        <w:spacing w:after="0" w:line="240" w:lineRule="auto"/>
        <w:jc w:val="both"/>
        <w:rPr>
          <w:rFonts w:ascii="Times New Roman" w:eastAsia="Calibri" w:hAnsi="Times New Roman" w:cs="Times New Roman"/>
        </w:rPr>
      </w:pPr>
    </w:p>
    <w:p w14:paraId="275F6481" w14:textId="49A46552"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hAnsi="Times New Roman" w:cs="Times New Roman"/>
        </w:rPr>
        <w:t>7</w:t>
      </w:r>
      <w:r w:rsidR="003157AE" w:rsidRPr="008C5C2B">
        <w:rPr>
          <w:rFonts w:ascii="Times New Roman" w:hAnsi="Times New Roman" w:cs="Times New Roman"/>
        </w:rPr>
        <w:t>.5.</w:t>
      </w:r>
      <w:r w:rsidR="003157AE" w:rsidRPr="008C5C2B">
        <w:rPr>
          <w:rFonts w:ascii="Times New Roman" w:hAnsi="Times New Roman" w:cs="Times New Roman"/>
        </w:rPr>
        <w:tab/>
      </w:r>
      <w:r w:rsidR="0031256C" w:rsidRPr="008C5C2B">
        <w:rPr>
          <w:rFonts w:ascii="Times New Roman" w:hAnsi="Times New Roman" w:cs="Times New Roman"/>
        </w:rPr>
        <w:t>Táto zmluva nadobúda platnosť a účinnosť dňom jej podpisu oboma zmluvnými stranami</w:t>
      </w:r>
      <w:r w:rsidR="00663F08" w:rsidRPr="008C5C2B">
        <w:rPr>
          <w:rFonts w:ascii="Times New Roman" w:hAnsi="Times New Roman" w:cs="Times New Roman"/>
        </w:rPr>
        <w:t>.</w:t>
      </w:r>
    </w:p>
    <w:p w14:paraId="119F6F73" w14:textId="77777777" w:rsidR="00663F08" w:rsidRPr="008C5C2B" w:rsidRDefault="00663F08" w:rsidP="008C5C2B">
      <w:pPr>
        <w:autoSpaceDE w:val="0"/>
        <w:autoSpaceDN w:val="0"/>
        <w:adjustRightInd w:val="0"/>
        <w:spacing w:after="0" w:line="240" w:lineRule="auto"/>
        <w:jc w:val="both"/>
        <w:rPr>
          <w:rFonts w:ascii="Times New Roman" w:eastAsia="Calibri" w:hAnsi="Times New Roman" w:cs="Times New Roman"/>
        </w:rPr>
      </w:pPr>
    </w:p>
    <w:p w14:paraId="2C83464D" w14:textId="6DD39060"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eastAsia="Calibri" w:hAnsi="Times New Roman" w:cs="Times New Roman"/>
        </w:rPr>
        <w:t>7</w:t>
      </w:r>
      <w:r w:rsidR="003157AE" w:rsidRPr="008C5C2B">
        <w:rPr>
          <w:rFonts w:ascii="Times New Roman" w:eastAsia="Calibri" w:hAnsi="Times New Roman" w:cs="Times New Roman"/>
        </w:rPr>
        <w:t>.6.</w:t>
      </w:r>
      <w:r w:rsidR="003157AE" w:rsidRPr="008C5C2B">
        <w:rPr>
          <w:rFonts w:ascii="Times New Roman" w:eastAsia="Calibri" w:hAnsi="Times New Roman" w:cs="Times New Roman"/>
        </w:rPr>
        <w:tab/>
      </w:r>
      <w:r w:rsidR="00162117" w:rsidRPr="008C5C2B">
        <w:rPr>
          <w:rFonts w:ascii="Times New Roman" w:hAnsi="Times New Roman" w:cs="Times New Roman"/>
        </w:rPr>
        <w:t>Táto zmluva je vyhotovená v dvoch rovnopisoch, pričom každá zo strán obdrží jedno vyhotovenie</w:t>
      </w:r>
      <w:r w:rsidR="00663F08" w:rsidRPr="008C5C2B">
        <w:rPr>
          <w:rFonts w:ascii="Times New Roman" w:eastAsia="Calibri" w:hAnsi="Times New Roman" w:cs="Times New Roman"/>
        </w:rPr>
        <w:t xml:space="preserve">. </w:t>
      </w:r>
    </w:p>
    <w:p w14:paraId="432CC24D" w14:textId="77777777" w:rsidR="00663F08" w:rsidRPr="008C5C2B" w:rsidRDefault="00663F08" w:rsidP="008C5C2B">
      <w:pPr>
        <w:autoSpaceDE w:val="0"/>
        <w:autoSpaceDN w:val="0"/>
        <w:adjustRightInd w:val="0"/>
        <w:spacing w:after="0" w:line="240" w:lineRule="auto"/>
        <w:ind w:left="357"/>
        <w:jc w:val="both"/>
        <w:rPr>
          <w:rFonts w:ascii="Times New Roman" w:eastAsia="Calibri" w:hAnsi="Times New Roman" w:cs="Times New Roman"/>
        </w:rPr>
      </w:pPr>
    </w:p>
    <w:p w14:paraId="2726E502" w14:textId="55F17F63" w:rsidR="00663F08" w:rsidRPr="008C5C2B" w:rsidRDefault="00FA2303" w:rsidP="008C5C2B">
      <w:pPr>
        <w:autoSpaceDE w:val="0"/>
        <w:autoSpaceDN w:val="0"/>
        <w:adjustRightInd w:val="0"/>
        <w:spacing w:after="0" w:line="240" w:lineRule="auto"/>
        <w:ind w:left="705" w:hanging="705"/>
        <w:jc w:val="both"/>
        <w:rPr>
          <w:rFonts w:ascii="Times New Roman" w:eastAsia="Calibri" w:hAnsi="Times New Roman" w:cs="Times New Roman"/>
        </w:rPr>
      </w:pPr>
      <w:r w:rsidRPr="008C5C2B">
        <w:rPr>
          <w:rFonts w:ascii="Times New Roman" w:eastAsia="Calibri" w:hAnsi="Times New Roman" w:cs="Times New Roman"/>
        </w:rPr>
        <w:t>7</w:t>
      </w:r>
      <w:r w:rsidR="00DC4D8B" w:rsidRPr="008C5C2B">
        <w:rPr>
          <w:rFonts w:ascii="Times New Roman" w:eastAsia="Calibri" w:hAnsi="Times New Roman" w:cs="Times New Roman"/>
        </w:rPr>
        <w:t>.7.</w:t>
      </w:r>
      <w:r w:rsidR="00DC4D8B" w:rsidRPr="008C5C2B">
        <w:rPr>
          <w:rFonts w:ascii="Times New Roman" w:eastAsia="Calibri" w:hAnsi="Times New Roman" w:cs="Times New Roman"/>
        </w:rPr>
        <w:tab/>
      </w:r>
      <w:r w:rsidR="00A36B56" w:rsidRPr="008C5C2B">
        <w:rPr>
          <w:rFonts w:ascii="Times New Roman" w:hAnsi="Times New Roman" w:cs="Times New Roman"/>
        </w:rPr>
        <w:t xml:space="preserve">Neoddeliteľnými súčasťami tejto zmluvy sú Príloha o </w:t>
      </w:r>
      <w:r w:rsidR="00A36B56" w:rsidRPr="008C5C2B">
        <w:rPr>
          <w:rFonts w:ascii="Times New Roman" w:hAnsi="Times New Roman" w:cs="Times New Roman"/>
          <w:highlight w:val="yellow"/>
        </w:rPr>
        <w:t>...................</w:t>
      </w:r>
      <w:r w:rsidR="00663F08" w:rsidRPr="008C5C2B">
        <w:rPr>
          <w:rFonts w:ascii="Times New Roman" w:eastAsia="Calibri" w:hAnsi="Times New Roman" w:cs="Times New Roman"/>
        </w:rPr>
        <w:t xml:space="preserve">. </w:t>
      </w:r>
    </w:p>
    <w:p w14:paraId="1A2C39D2" w14:textId="77777777" w:rsidR="00663F08" w:rsidRPr="008C5C2B" w:rsidRDefault="00663F08" w:rsidP="008C5C2B">
      <w:pPr>
        <w:autoSpaceDE w:val="0"/>
        <w:autoSpaceDN w:val="0"/>
        <w:adjustRightInd w:val="0"/>
        <w:spacing w:after="0" w:line="240" w:lineRule="auto"/>
        <w:jc w:val="both"/>
        <w:rPr>
          <w:rFonts w:ascii="Times New Roman" w:eastAsia="Calibri" w:hAnsi="Times New Roman" w:cs="Times New Roman"/>
        </w:rPr>
      </w:pPr>
    </w:p>
    <w:p w14:paraId="2DB2FAB1" w14:textId="77777777" w:rsidR="00663F08" w:rsidRPr="008C5C2B" w:rsidRDefault="00663F08" w:rsidP="008C5C2B">
      <w:pPr>
        <w:autoSpaceDE w:val="0"/>
        <w:autoSpaceDN w:val="0"/>
        <w:adjustRightInd w:val="0"/>
        <w:spacing w:after="0" w:line="240" w:lineRule="auto"/>
        <w:jc w:val="both"/>
        <w:rPr>
          <w:rFonts w:ascii="Times New Roman" w:eastAsia="Calibri" w:hAnsi="Times New Roman" w:cs="Times New Roman"/>
          <w:kern w:val="16"/>
        </w:rPr>
      </w:pPr>
    </w:p>
    <w:p w14:paraId="39BB9570" w14:textId="77777777" w:rsidR="00963D24" w:rsidRPr="008C5C2B" w:rsidRDefault="00963D24" w:rsidP="008C5C2B">
      <w:pPr>
        <w:spacing w:after="0" w:line="240" w:lineRule="auto"/>
        <w:jc w:val="both"/>
        <w:rPr>
          <w:rFonts w:ascii="Times New Roman" w:hAnsi="Times New Roman" w:cs="Times New Roman"/>
          <w:b/>
        </w:rPr>
      </w:pPr>
    </w:p>
    <w:p w14:paraId="6B2FBCAA" w14:textId="5DDF1EE8" w:rsidR="000F62C5" w:rsidRPr="008C5C2B" w:rsidRDefault="008D2DED" w:rsidP="008C5C2B">
      <w:pPr>
        <w:spacing w:after="0" w:line="240" w:lineRule="auto"/>
        <w:rPr>
          <w:rFonts w:ascii="Times New Roman" w:hAnsi="Times New Roman" w:cs="Times New Roman"/>
        </w:rPr>
      </w:pPr>
      <w:r w:rsidRPr="008C5C2B">
        <w:rPr>
          <w:rFonts w:ascii="Times New Roman" w:hAnsi="Times New Roman" w:cs="Times New Roman"/>
        </w:rPr>
        <w:t xml:space="preserve">V </w:t>
      </w:r>
      <w:r w:rsidR="007630FB" w:rsidRPr="008C5C2B">
        <w:rPr>
          <w:rFonts w:ascii="Times New Roman" w:hAnsi="Times New Roman" w:cs="Times New Roman"/>
          <w:highlight w:val="yellow"/>
        </w:rPr>
        <w:t>..................................</w:t>
      </w:r>
      <w:r w:rsidR="000F62C5" w:rsidRPr="008C5C2B">
        <w:rPr>
          <w:rFonts w:ascii="Times New Roman" w:hAnsi="Times New Roman" w:cs="Times New Roman"/>
        </w:rPr>
        <w:t xml:space="preserve">, dňa </w:t>
      </w:r>
      <w:r w:rsidR="00722D84" w:rsidRPr="00722D84">
        <w:rPr>
          <w:rFonts w:ascii="Times New Roman" w:hAnsi="Times New Roman" w:cs="Times New Roman"/>
          <w:highlight w:val="yellow"/>
        </w:rPr>
        <w:t>...................</w:t>
      </w:r>
    </w:p>
    <w:p w14:paraId="6B2FBCAB" w14:textId="77777777" w:rsidR="000F62C5" w:rsidRPr="008C5C2B" w:rsidRDefault="000F62C5" w:rsidP="008C5C2B">
      <w:pPr>
        <w:spacing w:after="0" w:line="240" w:lineRule="auto"/>
        <w:rPr>
          <w:rFonts w:ascii="Times New Roman" w:hAnsi="Times New Roman" w:cs="Times New Roman"/>
        </w:rPr>
      </w:pPr>
    </w:p>
    <w:p w14:paraId="6B2FBCAF" w14:textId="77777777" w:rsidR="000F62C5" w:rsidRPr="008C5C2B" w:rsidRDefault="000F62C5" w:rsidP="008C5C2B">
      <w:pPr>
        <w:spacing w:after="0" w:line="240" w:lineRule="auto"/>
        <w:rPr>
          <w:rFonts w:ascii="Times New Roman" w:hAnsi="Times New Roman" w:cs="Times New Roman"/>
        </w:rPr>
      </w:pPr>
    </w:p>
    <w:p w14:paraId="6B2FBCB0" w14:textId="77777777" w:rsidR="000F62C5" w:rsidRPr="008C5C2B" w:rsidRDefault="000F62C5" w:rsidP="008C5C2B">
      <w:pPr>
        <w:spacing w:after="0" w:line="240" w:lineRule="auto"/>
        <w:rPr>
          <w:rFonts w:ascii="Times New Roman" w:hAnsi="Times New Roman" w:cs="Times New Roman"/>
        </w:rPr>
      </w:pPr>
      <w:r w:rsidRPr="008C5C2B">
        <w:rPr>
          <w:rFonts w:ascii="Times New Roman" w:hAnsi="Times New Roman" w:cs="Times New Roman"/>
        </w:rPr>
        <w:t xml:space="preserve">.............................................................          </w:t>
      </w:r>
      <w:r w:rsidRPr="008C5C2B">
        <w:rPr>
          <w:rFonts w:ascii="Times New Roman" w:hAnsi="Times New Roman" w:cs="Times New Roman"/>
        </w:rPr>
        <w:tab/>
      </w:r>
      <w:r w:rsidRPr="008C5C2B">
        <w:rPr>
          <w:rFonts w:ascii="Times New Roman" w:hAnsi="Times New Roman" w:cs="Times New Roman"/>
        </w:rPr>
        <w:tab/>
      </w:r>
      <w:r w:rsidRPr="008C5C2B">
        <w:rPr>
          <w:rFonts w:ascii="Times New Roman" w:hAnsi="Times New Roman" w:cs="Times New Roman"/>
        </w:rPr>
        <w:tab/>
        <w:t xml:space="preserve">..........................................................                                    </w:t>
      </w:r>
    </w:p>
    <w:p w14:paraId="6B2FBCB1" w14:textId="6D557F19" w:rsidR="00826AA4" w:rsidRPr="008C5C2B" w:rsidRDefault="00DC4D8B" w:rsidP="008C5C2B">
      <w:pPr>
        <w:spacing w:after="0" w:line="240" w:lineRule="auto"/>
        <w:rPr>
          <w:rFonts w:ascii="Times New Roman" w:hAnsi="Times New Roman" w:cs="Times New Roman"/>
          <w:b/>
        </w:rPr>
      </w:pPr>
      <w:r w:rsidRPr="008C5C2B">
        <w:rPr>
          <w:rFonts w:ascii="Times New Roman" w:hAnsi="Times New Roman" w:cs="Times New Roman"/>
        </w:rPr>
        <w:t>Objednávateľ</w:t>
      </w:r>
      <w:r w:rsidR="000F62C5" w:rsidRPr="008C5C2B">
        <w:rPr>
          <w:rFonts w:ascii="Times New Roman" w:hAnsi="Times New Roman" w:cs="Times New Roman"/>
        </w:rPr>
        <w:t xml:space="preserve">                                                                                </w:t>
      </w:r>
      <w:r w:rsidRPr="008C5C2B">
        <w:rPr>
          <w:rFonts w:ascii="Times New Roman" w:hAnsi="Times New Roman" w:cs="Times New Roman"/>
        </w:rPr>
        <w:t>Zhotoviteľ</w:t>
      </w:r>
      <w:r w:rsidR="000F62C5" w:rsidRPr="008C5C2B">
        <w:rPr>
          <w:rFonts w:ascii="Times New Roman" w:hAnsi="Times New Roman" w:cs="Times New Roman"/>
        </w:rPr>
        <w:br/>
      </w:r>
    </w:p>
    <w:p w14:paraId="2DA2DD32" w14:textId="77777777" w:rsidR="007360FB" w:rsidRPr="008C5C2B" w:rsidRDefault="007360FB" w:rsidP="008C5C2B">
      <w:pPr>
        <w:spacing w:after="0" w:line="240" w:lineRule="auto"/>
        <w:rPr>
          <w:rFonts w:ascii="Times New Roman" w:hAnsi="Times New Roman" w:cs="Times New Roman"/>
          <w:b/>
        </w:rPr>
      </w:pPr>
    </w:p>
    <w:sectPr w:rsidR="007360FB" w:rsidRPr="008C5C2B" w:rsidSect="00780937">
      <w:footerReference w:type="default" r:id="rId7"/>
      <w:pgSz w:w="11906" w:h="16838"/>
      <w:pgMar w:top="1021" w:right="1021" w:bottom="1021" w:left="102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AF61" w14:textId="77777777" w:rsidR="009F76F2" w:rsidRDefault="009F76F2">
      <w:pPr>
        <w:spacing w:after="0" w:line="240" w:lineRule="auto"/>
      </w:pPr>
      <w:r>
        <w:separator/>
      </w:r>
    </w:p>
  </w:endnote>
  <w:endnote w:type="continuationSeparator" w:id="0">
    <w:p w14:paraId="62FE1E97" w14:textId="77777777" w:rsidR="009F76F2" w:rsidRDefault="009F7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802712"/>
      <w:docPartObj>
        <w:docPartGallery w:val="Page Numbers (Bottom of Page)"/>
        <w:docPartUnique/>
      </w:docPartObj>
    </w:sdtPr>
    <w:sdtEndPr/>
    <w:sdtContent>
      <w:p w14:paraId="6B2FBCE6" w14:textId="77777777" w:rsidR="00793E88" w:rsidRDefault="004574CC">
        <w:pPr>
          <w:pStyle w:val="Pta"/>
          <w:jc w:val="right"/>
        </w:pPr>
        <w:r>
          <w:fldChar w:fldCharType="begin"/>
        </w:r>
        <w:r w:rsidR="00B05543">
          <w:instrText>PAGE   \* MERGEFORMAT</w:instrText>
        </w:r>
        <w:r>
          <w:fldChar w:fldCharType="separate"/>
        </w:r>
        <w:r w:rsidR="002A2A33">
          <w:rPr>
            <w:noProof/>
          </w:rPr>
          <w:t>7</w:t>
        </w:r>
        <w:r>
          <w:rPr>
            <w:noProof/>
          </w:rPr>
          <w:fldChar w:fldCharType="end"/>
        </w:r>
      </w:p>
    </w:sdtContent>
  </w:sdt>
  <w:p w14:paraId="6B2FBCE7" w14:textId="77777777" w:rsidR="00793E88" w:rsidRDefault="00722D8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C0F3A" w14:textId="77777777" w:rsidR="009F76F2" w:rsidRDefault="009F76F2">
      <w:pPr>
        <w:spacing w:after="0" w:line="240" w:lineRule="auto"/>
      </w:pPr>
      <w:r>
        <w:separator/>
      </w:r>
    </w:p>
  </w:footnote>
  <w:footnote w:type="continuationSeparator" w:id="0">
    <w:p w14:paraId="705D28D2" w14:textId="77777777" w:rsidR="009F76F2" w:rsidRDefault="009F7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0988"/>
    <w:multiLevelType w:val="hybridMultilevel"/>
    <w:tmpl w:val="E05CE2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3775CE"/>
    <w:multiLevelType w:val="multilevel"/>
    <w:tmpl w:val="07720D1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0E7B76"/>
    <w:multiLevelType w:val="hybridMultilevel"/>
    <w:tmpl w:val="57282E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C723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AA044D"/>
    <w:multiLevelType w:val="hybridMultilevel"/>
    <w:tmpl w:val="ED209D8C"/>
    <w:lvl w:ilvl="0" w:tplc="2FBA7D06">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5" w15:restartNumberingAfterBreak="0">
    <w:nsid w:val="2AD55BB1"/>
    <w:multiLevelType w:val="hybridMultilevel"/>
    <w:tmpl w:val="E3B67B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C481093"/>
    <w:multiLevelType w:val="hybridMultilevel"/>
    <w:tmpl w:val="F96097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117C59"/>
    <w:multiLevelType w:val="hybridMultilevel"/>
    <w:tmpl w:val="05085880"/>
    <w:lvl w:ilvl="0" w:tplc="9B0E0974">
      <w:start w:val="1"/>
      <w:numFmt w:val="decimal"/>
      <w:lvlText w:val="%1."/>
      <w:lvlJc w:val="left"/>
      <w:pPr>
        <w:ind w:left="720" w:hanging="360"/>
      </w:pPr>
      <w:rPr>
        <w:b w:val="0"/>
      </w:rPr>
    </w:lvl>
    <w:lvl w:ilvl="1" w:tplc="041B0019">
      <w:start w:val="1"/>
      <w:numFmt w:val="lowerLetter"/>
      <w:lvlText w:val="%2."/>
      <w:lvlJc w:val="left"/>
      <w:pPr>
        <w:ind w:left="1440" w:hanging="360"/>
      </w:pPr>
    </w:lvl>
    <w:lvl w:ilvl="2" w:tplc="34D0737C">
      <w:start w:val="1"/>
      <w:numFmt w:val="lowerLetter"/>
      <w:lvlText w:val="%3)"/>
      <w:lvlJc w:val="right"/>
      <w:pPr>
        <w:ind w:left="2160" w:hanging="180"/>
      </w:pPr>
      <w:rPr>
        <w:rFonts w:ascii="Times New Roman" w:eastAsia="Times New Roman" w:hAnsi="Times New Roman"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2FA61F3"/>
    <w:multiLevelType w:val="hybridMultilevel"/>
    <w:tmpl w:val="98AEC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3DB0A10"/>
    <w:multiLevelType w:val="multilevel"/>
    <w:tmpl w:val="E4007E3E"/>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CB2CAF"/>
    <w:multiLevelType w:val="hybridMultilevel"/>
    <w:tmpl w:val="023C27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0E068C2"/>
    <w:multiLevelType w:val="hybridMultilevel"/>
    <w:tmpl w:val="06148654"/>
    <w:lvl w:ilvl="0" w:tplc="041B000F">
      <w:start w:val="1"/>
      <w:numFmt w:val="decimal"/>
      <w:lvlText w:val="%1."/>
      <w:lvlJc w:val="left"/>
      <w:pPr>
        <w:ind w:left="720" w:hanging="360"/>
      </w:pPr>
      <w:rPr>
        <w:rFonts w:hint="default"/>
      </w:rPr>
    </w:lvl>
    <w:lvl w:ilvl="1" w:tplc="DA08E8A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DDD2A36"/>
    <w:multiLevelType w:val="hybridMultilevel"/>
    <w:tmpl w:val="8A4AD7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D20AB0"/>
    <w:multiLevelType w:val="multilevel"/>
    <w:tmpl w:val="2FAA0A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40790"/>
    <w:multiLevelType w:val="hybridMultilevel"/>
    <w:tmpl w:val="6C603172"/>
    <w:lvl w:ilvl="0" w:tplc="3F202FF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6DB62696"/>
    <w:multiLevelType w:val="hybridMultilevel"/>
    <w:tmpl w:val="E24638AE"/>
    <w:lvl w:ilvl="0" w:tplc="58FE8110">
      <w:start w:val="1"/>
      <w:numFmt w:val="lowerLetter"/>
      <w:lvlText w:val="%1)"/>
      <w:lvlJc w:val="left"/>
      <w:pPr>
        <w:tabs>
          <w:tab w:val="num" w:pos="1698"/>
        </w:tabs>
        <w:ind w:left="1698" w:hanging="99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6" w15:restartNumberingAfterBreak="0">
    <w:nsid w:val="757F6A86"/>
    <w:multiLevelType w:val="multilevel"/>
    <w:tmpl w:val="1C5C415E"/>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8B22CE"/>
    <w:multiLevelType w:val="hybridMultilevel"/>
    <w:tmpl w:val="4BAEDB42"/>
    <w:lvl w:ilvl="0" w:tplc="FD20452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7B4B4E97"/>
    <w:multiLevelType w:val="hybridMultilevel"/>
    <w:tmpl w:val="52E21798"/>
    <w:lvl w:ilvl="0" w:tplc="F710AFE8">
      <w:start w:val="1"/>
      <w:numFmt w:val="lowerLetter"/>
      <w:lvlText w:val="%1)"/>
      <w:lvlJc w:val="left"/>
      <w:pPr>
        <w:ind w:left="1068" w:hanging="360"/>
      </w:pPr>
      <w:rPr>
        <w:rFonts w:hint="default"/>
      </w:rPr>
    </w:lvl>
    <w:lvl w:ilvl="1" w:tplc="7722E9F6">
      <w:start w:val="1"/>
      <w:numFmt w:val="decimal"/>
      <w:lvlText w:val="%2."/>
      <w:lvlJc w:val="left"/>
      <w:pPr>
        <w:ind w:left="360" w:hanging="360"/>
      </w:pPr>
      <w:rPr>
        <w:rFonts w:hint="default"/>
      </w:r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7E8B5EE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0840058">
    <w:abstractNumId w:val="16"/>
  </w:num>
  <w:num w:numId="2" w16cid:durableId="955254454">
    <w:abstractNumId w:val="19"/>
  </w:num>
  <w:num w:numId="3" w16cid:durableId="832261616">
    <w:abstractNumId w:val="1"/>
  </w:num>
  <w:num w:numId="4" w16cid:durableId="246959012">
    <w:abstractNumId w:val="9"/>
  </w:num>
  <w:num w:numId="5" w16cid:durableId="755171740">
    <w:abstractNumId w:val="3"/>
  </w:num>
  <w:num w:numId="6" w16cid:durableId="1705983525">
    <w:abstractNumId w:val="13"/>
  </w:num>
  <w:num w:numId="7" w16cid:durableId="163470647">
    <w:abstractNumId w:val="15"/>
  </w:num>
  <w:num w:numId="8" w16cid:durableId="1535266521">
    <w:abstractNumId w:val="11"/>
  </w:num>
  <w:num w:numId="9" w16cid:durableId="27685818">
    <w:abstractNumId w:val="0"/>
  </w:num>
  <w:num w:numId="10" w16cid:durableId="1968050711">
    <w:abstractNumId w:val="4"/>
  </w:num>
  <w:num w:numId="11" w16cid:durableId="1806777729">
    <w:abstractNumId w:val="6"/>
  </w:num>
  <w:num w:numId="12" w16cid:durableId="1410037408">
    <w:abstractNumId w:val="14"/>
  </w:num>
  <w:num w:numId="13" w16cid:durableId="435634648">
    <w:abstractNumId w:val="17"/>
  </w:num>
  <w:num w:numId="14" w16cid:durableId="361636018">
    <w:abstractNumId w:val="8"/>
  </w:num>
  <w:num w:numId="15" w16cid:durableId="92865508">
    <w:abstractNumId w:val="12"/>
  </w:num>
  <w:num w:numId="16" w16cid:durableId="506024571">
    <w:abstractNumId w:val="7"/>
  </w:num>
  <w:num w:numId="17" w16cid:durableId="692651852">
    <w:abstractNumId w:val="2"/>
  </w:num>
  <w:num w:numId="18" w16cid:durableId="990450103">
    <w:abstractNumId w:val="5"/>
  </w:num>
  <w:num w:numId="19" w16cid:durableId="2062634435">
    <w:abstractNumId w:val="10"/>
  </w:num>
  <w:num w:numId="20" w16cid:durableId="2146503834">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2C5"/>
    <w:rsid w:val="00000352"/>
    <w:rsid w:val="00012A14"/>
    <w:rsid w:val="00015B8C"/>
    <w:rsid w:val="00017EB6"/>
    <w:rsid w:val="00024DEA"/>
    <w:rsid w:val="00034B8E"/>
    <w:rsid w:val="00050098"/>
    <w:rsid w:val="00050512"/>
    <w:rsid w:val="000526CC"/>
    <w:rsid w:val="00067847"/>
    <w:rsid w:val="000742B8"/>
    <w:rsid w:val="000752C4"/>
    <w:rsid w:val="00094F28"/>
    <w:rsid w:val="000A2B88"/>
    <w:rsid w:val="000A5375"/>
    <w:rsid w:val="000B4245"/>
    <w:rsid w:val="000C20B0"/>
    <w:rsid w:val="000F0BBF"/>
    <w:rsid w:val="000F373E"/>
    <w:rsid w:val="000F5F00"/>
    <w:rsid w:val="000F62C5"/>
    <w:rsid w:val="0010448A"/>
    <w:rsid w:val="00131B15"/>
    <w:rsid w:val="00147A3A"/>
    <w:rsid w:val="0015271F"/>
    <w:rsid w:val="0015672D"/>
    <w:rsid w:val="001604AE"/>
    <w:rsid w:val="00162117"/>
    <w:rsid w:val="001633B4"/>
    <w:rsid w:val="001766E9"/>
    <w:rsid w:val="00184107"/>
    <w:rsid w:val="001D19DE"/>
    <w:rsid w:val="001D5572"/>
    <w:rsid w:val="00202B34"/>
    <w:rsid w:val="00214C5E"/>
    <w:rsid w:val="002319F9"/>
    <w:rsid w:val="00241C7F"/>
    <w:rsid w:val="002434C9"/>
    <w:rsid w:val="00256396"/>
    <w:rsid w:val="00280807"/>
    <w:rsid w:val="00283999"/>
    <w:rsid w:val="002857F0"/>
    <w:rsid w:val="002A258F"/>
    <w:rsid w:val="002A2A33"/>
    <w:rsid w:val="002A5491"/>
    <w:rsid w:val="002C3BAB"/>
    <w:rsid w:val="002C4BD9"/>
    <w:rsid w:val="002D1219"/>
    <w:rsid w:val="002D2131"/>
    <w:rsid w:val="002D3601"/>
    <w:rsid w:val="002D6EBF"/>
    <w:rsid w:val="002E62DD"/>
    <w:rsid w:val="002F24C9"/>
    <w:rsid w:val="002F5894"/>
    <w:rsid w:val="002F68E0"/>
    <w:rsid w:val="002F7856"/>
    <w:rsid w:val="003004AC"/>
    <w:rsid w:val="00305E38"/>
    <w:rsid w:val="0031256C"/>
    <w:rsid w:val="003157AE"/>
    <w:rsid w:val="003169D8"/>
    <w:rsid w:val="00321C2C"/>
    <w:rsid w:val="00321E6C"/>
    <w:rsid w:val="00333946"/>
    <w:rsid w:val="00335A45"/>
    <w:rsid w:val="00340F22"/>
    <w:rsid w:val="0036160B"/>
    <w:rsid w:val="00363D56"/>
    <w:rsid w:val="00364AD3"/>
    <w:rsid w:val="003658C2"/>
    <w:rsid w:val="00374CAF"/>
    <w:rsid w:val="00375AFA"/>
    <w:rsid w:val="00376FA2"/>
    <w:rsid w:val="00377574"/>
    <w:rsid w:val="003827CF"/>
    <w:rsid w:val="00386991"/>
    <w:rsid w:val="00391BDE"/>
    <w:rsid w:val="00397542"/>
    <w:rsid w:val="003B607B"/>
    <w:rsid w:val="003C0BBC"/>
    <w:rsid w:val="003C696E"/>
    <w:rsid w:val="003E50BD"/>
    <w:rsid w:val="003F1765"/>
    <w:rsid w:val="004178C2"/>
    <w:rsid w:val="00420924"/>
    <w:rsid w:val="004228AC"/>
    <w:rsid w:val="00422A67"/>
    <w:rsid w:val="00425A70"/>
    <w:rsid w:val="00432123"/>
    <w:rsid w:val="0045401B"/>
    <w:rsid w:val="004574CC"/>
    <w:rsid w:val="0047012D"/>
    <w:rsid w:val="00473277"/>
    <w:rsid w:val="004733F1"/>
    <w:rsid w:val="0047428B"/>
    <w:rsid w:val="00476392"/>
    <w:rsid w:val="0048705C"/>
    <w:rsid w:val="0049186D"/>
    <w:rsid w:val="00493C10"/>
    <w:rsid w:val="00497B16"/>
    <w:rsid w:val="004A2346"/>
    <w:rsid w:val="004B20AD"/>
    <w:rsid w:val="004C5BB0"/>
    <w:rsid w:val="004D0BFA"/>
    <w:rsid w:val="004D105B"/>
    <w:rsid w:val="004D333C"/>
    <w:rsid w:val="004D37FA"/>
    <w:rsid w:val="004D6EF3"/>
    <w:rsid w:val="00502A02"/>
    <w:rsid w:val="00510634"/>
    <w:rsid w:val="00511344"/>
    <w:rsid w:val="00516725"/>
    <w:rsid w:val="00524918"/>
    <w:rsid w:val="00527244"/>
    <w:rsid w:val="00546406"/>
    <w:rsid w:val="00550915"/>
    <w:rsid w:val="00560551"/>
    <w:rsid w:val="0056254E"/>
    <w:rsid w:val="00570EB4"/>
    <w:rsid w:val="00572006"/>
    <w:rsid w:val="00573E4C"/>
    <w:rsid w:val="005774DF"/>
    <w:rsid w:val="005901E8"/>
    <w:rsid w:val="005A64B6"/>
    <w:rsid w:val="005B53C4"/>
    <w:rsid w:val="005C4191"/>
    <w:rsid w:val="005E61FC"/>
    <w:rsid w:val="005F599E"/>
    <w:rsid w:val="00620F6D"/>
    <w:rsid w:val="006303F3"/>
    <w:rsid w:val="006427A5"/>
    <w:rsid w:val="00643A49"/>
    <w:rsid w:val="00644516"/>
    <w:rsid w:val="00650A9B"/>
    <w:rsid w:val="00663F08"/>
    <w:rsid w:val="00677855"/>
    <w:rsid w:val="006942AE"/>
    <w:rsid w:val="00695CE2"/>
    <w:rsid w:val="006A3EF7"/>
    <w:rsid w:val="006A3FCE"/>
    <w:rsid w:val="006A6E46"/>
    <w:rsid w:val="006C0ECA"/>
    <w:rsid w:val="006C4718"/>
    <w:rsid w:val="006D0DEC"/>
    <w:rsid w:val="006E530F"/>
    <w:rsid w:val="00721928"/>
    <w:rsid w:val="00721A33"/>
    <w:rsid w:val="00722C25"/>
    <w:rsid w:val="00722D84"/>
    <w:rsid w:val="0073417C"/>
    <w:rsid w:val="00734D6B"/>
    <w:rsid w:val="007360FB"/>
    <w:rsid w:val="00751B42"/>
    <w:rsid w:val="007548FA"/>
    <w:rsid w:val="007630FB"/>
    <w:rsid w:val="00786E7A"/>
    <w:rsid w:val="00795B76"/>
    <w:rsid w:val="007962A3"/>
    <w:rsid w:val="0079782A"/>
    <w:rsid w:val="007A3AC4"/>
    <w:rsid w:val="007B3C13"/>
    <w:rsid w:val="007C1713"/>
    <w:rsid w:val="007D74AB"/>
    <w:rsid w:val="007E0671"/>
    <w:rsid w:val="007E4C41"/>
    <w:rsid w:val="007F1C1E"/>
    <w:rsid w:val="007F551F"/>
    <w:rsid w:val="0080101D"/>
    <w:rsid w:val="00821C92"/>
    <w:rsid w:val="00826AA4"/>
    <w:rsid w:val="008408AA"/>
    <w:rsid w:val="00846D53"/>
    <w:rsid w:val="00850A13"/>
    <w:rsid w:val="00867E7E"/>
    <w:rsid w:val="00872298"/>
    <w:rsid w:val="00876BAA"/>
    <w:rsid w:val="00890AFF"/>
    <w:rsid w:val="008943A1"/>
    <w:rsid w:val="008B5B3A"/>
    <w:rsid w:val="008C3597"/>
    <w:rsid w:val="008C597E"/>
    <w:rsid w:val="008C5C2B"/>
    <w:rsid w:val="008D2DED"/>
    <w:rsid w:val="008F0173"/>
    <w:rsid w:val="00911CD8"/>
    <w:rsid w:val="00912FFA"/>
    <w:rsid w:val="00914F3C"/>
    <w:rsid w:val="00920497"/>
    <w:rsid w:val="009275FD"/>
    <w:rsid w:val="00947B77"/>
    <w:rsid w:val="00963D24"/>
    <w:rsid w:val="00964C8D"/>
    <w:rsid w:val="00973A6A"/>
    <w:rsid w:val="00977667"/>
    <w:rsid w:val="00990751"/>
    <w:rsid w:val="009B3213"/>
    <w:rsid w:val="009C2BE4"/>
    <w:rsid w:val="009C791B"/>
    <w:rsid w:val="009D0999"/>
    <w:rsid w:val="009D6595"/>
    <w:rsid w:val="009E0330"/>
    <w:rsid w:val="009E2106"/>
    <w:rsid w:val="009F76F2"/>
    <w:rsid w:val="00A17C6D"/>
    <w:rsid w:val="00A22C9F"/>
    <w:rsid w:val="00A347C1"/>
    <w:rsid w:val="00A36B56"/>
    <w:rsid w:val="00A36F1E"/>
    <w:rsid w:val="00A6711B"/>
    <w:rsid w:val="00A72CE9"/>
    <w:rsid w:val="00A73810"/>
    <w:rsid w:val="00A746A0"/>
    <w:rsid w:val="00A87A42"/>
    <w:rsid w:val="00A94FD4"/>
    <w:rsid w:val="00AA267D"/>
    <w:rsid w:val="00AA2B6C"/>
    <w:rsid w:val="00AA7326"/>
    <w:rsid w:val="00AD2B8B"/>
    <w:rsid w:val="00AE563A"/>
    <w:rsid w:val="00AE6F0C"/>
    <w:rsid w:val="00AE78C9"/>
    <w:rsid w:val="00AF30DF"/>
    <w:rsid w:val="00B05543"/>
    <w:rsid w:val="00B12AEE"/>
    <w:rsid w:val="00B1747F"/>
    <w:rsid w:val="00B264EB"/>
    <w:rsid w:val="00B51E5B"/>
    <w:rsid w:val="00B600A3"/>
    <w:rsid w:val="00B60195"/>
    <w:rsid w:val="00B60B80"/>
    <w:rsid w:val="00B6214C"/>
    <w:rsid w:val="00B6596C"/>
    <w:rsid w:val="00B71D91"/>
    <w:rsid w:val="00B73658"/>
    <w:rsid w:val="00B85C48"/>
    <w:rsid w:val="00B91E7A"/>
    <w:rsid w:val="00BA515A"/>
    <w:rsid w:val="00BB7E02"/>
    <w:rsid w:val="00BC5F12"/>
    <w:rsid w:val="00BD19E7"/>
    <w:rsid w:val="00BE4DA1"/>
    <w:rsid w:val="00BF65ED"/>
    <w:rsid w:val="00C0348C"/>
    <w:rsid w:val="00C07159"/>
    <w:rsid w:val="00C1223A"/>
    <w:rsid w:val="00C30BFD"/>
    <w:rsid w:val="00C33596"/>
    <w:rsid w:val="00C53E31"/>
    <w:rsid w:val="00C61EA3"/>
    <w:rsid w:val="00C62ED9"/>
    <w:rsid w:val="00C7133D"/>
    <w:rsid w:val="00C77D04"/>
    <w:rsid w:val="00C944FF"/>
    <w:rsid w:val="00C95624"/>
    <w:rsid w:val="00CA7236"/>
    <w:rsid w:val="00CB033B"/>
    <w:rsid w:val="00CB061F"/>
    <w:rsid w:val="00CB4E05"/>
    <w:rsid w:val="00CB52FA"/>
    <w:rsid w:val="00CB62AD"/>
    <w:rsid w:val="00CC1A58"/>
    <w:rsid w:val="00CD2242"/>
    <w:rsid w:val="00CE122A"/>
    <w:rsid w:val="00CF546E"/>
    <w:rsid w:val="00D00C10"/>
    <w:rsid w:val="00D33C24"/>
    <w:rsid w:val="00D36802"/>
    <w:rsid w:val="00D408EB"/>
    <w:rsid w:val="00D420F8"/>
    <w:rsid w:val="00D475BD"/>
    <w:rsid w:val="00D542D7"/>
    <w:rsid w:val="00D54841"/>
    <w:rsid w:val="00D63C4D"/>
    <w:rsid w:val="00D656B5"/>
    <w:rsid w:val="00D815F9"/>
    <w:rsid w:val="00D96D78"/>
    <w:rsid w:val="00DA0342"/>
    <w:rsid w:val="00DA044D"/>
    <w:rsid w:val="00DA47D1"/>
    <w:rsid w:val="00DA7C56"/>
    <w:rsid w:val="00DC4D8B"/>
    <w:rsid w:val="00E103ED"/>
    <w:rsid w:val="00E139D4"/>
    <w:rsid w:val="00E15BB3"/>
    <w:rsid w:val="00E21948"/>
    <w:rsid w:val="00E22246"/>
    <w:rsid w:val="00E24C57"/>
    <w:rsid w:val="00E34524"/>
    <w:rsid w:val="00E35730"/>
    <w:rsid w:val="00E65029"/>
    <w:rsid w:val="00E67021"/>
    <w:rsid w:val="00E732BA"/>
    <w:rsid w:val="00E802A6"/>
    <w:rsid w:val="00E95357"/>
    <w:rsid w:val="00EA1BAF"/>
    <w:rsid w:val="00EA4E14"/>
    <w:rsid w:val="00EB14D6"/>
    <w:rsid w:val="00EB1EAE"/>
    <w:rsid w:val="00EC080C"/>
    <w:rsid w:val="00EC5BB4"/>
    <w:rsid w:val="00ED5663"/>
    <w:rsid w:val="00ED56FA"/>
    <w:rsid w:val="00EE3040"/>
    <w:rsid w:val="00EE339F"/>
    <w:rsid w:val="00EE782F"/>
    <w:rsid w:val="00EF5D2F"/>
    <w:rsid w:val="00F05CC3"/>
    <w:rsid w:val="00F32EF7"/>
    <w:rsid w:val="00F37FB3"/>
    <w:rsid w:val="00F52FFB"/>
    <w:rsid w:val="00F569CB"/>
    <w:rsid w:val="00F7329A"/>
    <w:rsid w:val="00F91961"/>
    <w:rsid w:val="00F92061"/>
    <w:rsid w:val="00FA1DAB"/>
    <w:rsid w:val="00FA1F71"/>
    <w:rsid w:val="00FA2303"/>
    <w:rsid w:val="00FA4155"/>
    <w:rsid w:val="00FA5BC7"/>
    <w:rsid w:val="00FB1DCC"/>
    <w:rsid w:val="00FB5DDD"/>
    <w:rsid w:val="00FB67F8"/>
    <w:rsid w:val="00FC5E3B"/>
    <w:rsid w:val="00FD7E93"/>
    <w:rsid w:val="00FE0935"/>
    <w:rsid w:val="00FE3BFC"/>
    <w:rsid w:val="00FE5D8B"/>
    <w:rsid w:val="00FE6952"/>
    <w:rsid w:val="00FF477B"/>
    <w:rsid w:val="00FF71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BB3F"/>
  <w15:docId w15:val="{325BE33C-72E9-4324-B1E5-B6B0250C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sk-SK"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2C5"/>
    <w:pPr>
      <w:spacing w:after="200" w:line="276" w:lineRule="auto"/>
      <w:jc w:val="left"/>
    </w:pPr>
    <w:rPr>
      <w:rFonts w:asciiTheme="minorHAnsi" w:eastAsiaTheme="minorEastAsia" w:hAnsiTheme="minorHAnsi" w:cstheme="minorBidi"/>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0F62C5"/>
    <w:pPr>
      <w:ind w:left="720"/>
      <w:contextualSpacing/>
    </w:pPr>
  </w:style>
  <w:style w:type="paragraph" w:styleId="Pta">
    <w:name w:val="footer"/>
    <w:basedOn w:val="Normlny"/>
    <w:link w:val="PtaChar"/>
    <w:uiPriority w:val="99"/>
    <w:unhideWhenUsed/>
    <w:rsid w:val="000F62C5"/>
    <w:pPr>
      <w:tabs>
        <w:tab w:val="center" w:pos="4536"/>
        <w:tab w:val="right" w:pos="9072"/>
      </w:tabs>
      <w:spacing w:after="0" w:line="240" w:lineRule="auto"/>
    </w:pPr>
  </w:style>
  <w:style w:type="character" w:customStyle="1" w:styleId="PtaChar">
    <w:name w:val="Päta Char"/>
    <w:basedOn w:val="Predvolenpsmoodseku"/>
    <w:link w:val="Pta"/>
    <w:uiPriority w:val="99"/>
    <w:rsid w:val="000F62C5"/>
    <w:rPr>
      <w:rFonts w:asciiTheme="minorHAnsi" w:eastAsiaTheme="minorEastAsia" w:hAnsiTheme="minorHAnsi" w:cstheme="minorBidi"/>
      <w:sz w:val="22"/>
      <w:szCs w:val="22"/>
      <w:lang w:eastAsia="sk-SK"/>
    </w:rPr>
  </w:style>
  <w:style w:type="paragraph" w:styleId="Bezriadkovania">
    <w:name w:val="No Spacing"/>
    <w:uiPriority w:val="1"/>
    <w:qFormat/>
    <w:rsid w:val="000F62C5"/>
    <w:pPr>
      <w:jc w:val="left"/>
    </w:pPr>
    <w:rPr>
      <w:rFonts w:asciiTheme="minorHAnsi" w:eastAsiaTheme="minorEastAsia" w:hAnsiTheme="minorHAnsi" w:cstheme="minorBidi"/>
      <w:sz w:val="22"/>
      <w:szCs w:val="22"/>
      <w:lang w:eastAsia="sk-SK"/>
    </w:rPr>
  </w:style>
  <w:style w:type="character" w:customStyle="1" w:styleId="ra">
    <w:name w:val="ra"/>
    <w:basedOn w:val="Predvolenpsmoodseku"/>
    <w:rsid w:val="002F24C9"/>
  </w:style>
  <w:style w:type="paragraph" w:styleId="Textbubliny">
    <w:name w:val="Balloon Text"/>
    <w:basedOn w:val="Normlny"/>
    <w:link w:val="TextbublinyChar"/>
    <w:uiPriority w:val="99"/>
    <w:semiHidden/>
    <w:unhideWhenUsed/>
    <w:rsid w:val="007F551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551F"/>
    <w:rPr>
      <w:rFonts w:ascii="Tahoma" w:eastAsiaTheme="minorEastAsia" w:hAnsi="Tahoma" w:cs="Tahoma"/>
      <w:sz w:val="16"/>
      <w:szCs w:val="16"/>
      <w:lang w:eastAsia="sk-SK"/>
    </w:rPr>
  </w:style>
  <w:style w:type="character" w:customStyle="1" w:styleId="apple-converted-space">
    <w:name w:val="apple-converted-space"/>
    <w:basedOn w:val="Predvolenpsmoodseku"/>
    <w:rsid w:val="008B5B3A"/>
  </w:style>
  <w:style w:type="character" w:styleId="Hypertextovprepojenie">
    <w:name w:val="Hyperlink"/>
    <w:basedOn w:val="Predvolenpsmoodseku"/>
    <w:uiPriority w:val="99"/>
    <w:semiHidden/>
    <w:unhideWhenUsed/>
    <w:rsid w:val="00846D53"/>
    <w:rPr>
      <w:color w:val="0000FF"/>
      <w:u w:val="single"/>
    </w:rPr>
  </w:style>
  <w:style w:type="character" w:customStyle="1" w:styleId="OdsekzoznamuChar">
    <w:name w:val="Odsek zoznamu Char"/>
    <w:link w:val="Odsekzoznamu"/>
    <w:uiPriority w:val="34"/>
    <w:locked/>
    <w:rsid w:val="00CF546E"/>
    <w:rPr>
      <w:rFonts w:asciiTheme="minorHAnsi" w:eastAsiaTheme="minorEastAsia" w:hAnsiTheme="minorHAnsi" w:cstheme="minorBidi"/>
      <w:sz w:val="22"/>
      <w:szCs w:val="22"/>
      <w:lang w:eastAsia="sk-SK"/>
    </w:rPr>
  </w:style>
  <w:style w:type="paragraph" w:styleId="Zkladntext">
    <w:name w:val="Body Text"/>
    <w:basedOn w:val="Normlny"/>
    <w:link w:val="ZkladntextChar"/>
    <w:rsid w:val="003004AC"/>
    <w:pPr>
      <w:spacing w:after="0" w:line="240" w:lineRule="auto"/>
      <w:jc w:val="both"/>
    </w:pPr>
    <w:rPr>
      <w:rFonts w:ascii="Bookman Old Style" w:eastAsia="Times New Roman" w:hAnsi="Bookman Old Style" w:cs="Times New Roman"/>
      <w:sz w:val="20"/>
      <w:szCs w:val="24"/>
      <w:lang w:eastAsia="cs-CZ"/>
    </w:rPr>
  </w:style>
  <w:style w:type="character" w:customStyle="1" w:styleId="ZkladntextChar">
    <w:name w:val="Základný text Char"/>
    <w:basedOn w:val="Predvolenpsmoodseku"/>
    <w:link w:val="Zkladntext"/>
    <w:rsid w:val="003004AC"/>
    <w:rPr>
      <w:rFonts w:ascii="Bookman Old Style" w:eastAsia="Times New Roman" w:hAnsi="Bookman Old Style"/>
      <w:sz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98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1318</Words>
  <Characters>7513</Characters>
  <Application>Microsoft Office Word</Application>
  <DocSecurity>0</DocSecurity>
  <Lines>62</Lines>
  <Paragraphs>17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Banospc</dc:creator>
  <cp:lastModifiedBy>Jozef Lukajka</cp:lastModifiedBy>
  <cp:revision>181</cp:revision>
  <dcterms:created xsi:type="dcterms:W3CDTF">2020-04-30T14:07:00Z</dcterms:created>
  <dcterms:modified xsi:type="dcterms:W3CDTF">2023-02-27T11:27:00Z</dcterms:modified>
</cp:coreProperties>
</file>